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33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100"/>
      </w:tblGrid>
      <w:tr w:rsidR="00C21601" w:rsidRPr="00842CE4" w14:paraId="148DB149" w14:textId="77777777" w:rsidTr="009874AD">
        <w:trPr>
          <w:trHeight w:val="707"/>
        </w:trPr>
        <w:tc>
          <w:tcPr>
            <w:tcW w:w="10368" w:type="dxa"/>
            <w:gridSpan w:val="2"/>
          </w:tcPr>
          <w:p w14:paraId="1F867D00" w14:textId="77777777" w:rsidR="00256817" w:rsidRDefault="0061221D" w:rsidP="001606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Lead</w:t>
            </w:r>
            <w:r w:rsidR="009F4908">
              <w:rPr>
                <w:rFonts w:ascii="Times New Roman" w:hAnsi="Times New Roman" w:cs="Times New Roman"/>
                <w:b/>
                <w:sz w:val="24"/>
              </w:rPr>
              <w:t xml:space="preserve"> Self</w:t>
            </w:r>
          </w:p>
          <w:p w14:paraId="057631FC" w14:textId="77777777" w:rsidR="0061221D" w:rsidRPr="0061221D" w:rsidRDefault="0061221D" w:rsidP="001606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1221D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Day </w:t>
            </w:r>
            <w:r w:rsidR="00B27AAF">
              <w:rPr>
                <w:rFonts w:ascii="Times New Roman" w:hAnsi="Times New Roman" w:cs="Times New Roman"/>
                <w:b/>
                <w:color w:val="FF0000"/>
                <w:sz w:val="24"/>
              </w:rPr>
              <w:t>T</w:t>
            </w:r>
            <w:r w:rsidR="000A0674">
              <w:rPr>
                <w:rFonts w:ascii="Times New Roman" w:hAnsi="Times New Roman" w:cs="Times New Roman"/>
                <w:b/>
                <w:color w:val="FF0000"/>
                <w:sz w:val="24"/>
              </w:rPr>
              <w:t>hree</w:t>
            </w:r>
          </w:p>
          <w:p w14:paraId="226840E1" w14:textId="77777777" w:rsidR="00E5494C" w:rsidRPr="00E5494C" w:rsidRDefault="0061221D" w:rsidP="00B473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Session </w:t>
            </w:r>
            <w:r w:rsidR="000A0674">
              <w:rPr>
                <w:rFonts w:ascii="Times New Roman" w:hAnsi="Times New Roman" w:cs="Times New Roman"/>
                <w:b/>
                <w:sz w:val="24"/>
              </w:rPr>
              <w:t>Six</w:t>
            </w:r>
            <w:r w:rsidR="00BD4BAD" w:rsidRPr="00BD4BAD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  <w:r w:rsidR="00B47376">
              <w:rPr>
                <w:rFonts w:ascii="Times New Roman" w:hAnsi="Times New Roman" w:cs="Times New Roman"/>
                <w:b/>
                <w:sz w:val="24"/>
              </w:rPr>
              <w:t xml:space="preserve">Lead Self </w:t>
            </w:r>
            <w:r w:rsidR="000A0674">
              <w:rPr>
                <w:rFonts w:ascii="Times New Roman" w:hAnsi="Times New Roman" w:cs="Times New Roman"/>
                <w:b/>
                <w:sz w:val="24"/>
              </w:rPr>
              <w:t>Reflections</w:t>
            </w:r>
          </w:p>
        </w:tc>
      </w:tr>
      <w:tr w:rsidR="00405E35" w:rsidRPr="00842CE4" w14:paraId="45C81733" w14:textId="77777777" w:rsidTr="0009115C">
        <w:trPr>
          <w:trHeight w:val="1040"/>
        </w:trPr>
        <w:tc>
          <w:tcPr>
            <w:tcW w:w="10368" w:type="dxa"/>
            <w:gridSpan w:val="2"/>
          </w:tcPr>
          <w:p w14:paraId="1AD7042E" w14:textId="77777777" w:rsidR="00D24C85" w:rsidRPr="0009115C" w:rsidRDefault="00D31485" w:rsidP="0009115C">
            <w:pPr>
              <w:rPr>
                <w:rFonts w:ascii="Times New Roman" w:hAnsi="Times New Roman" w:cs="Times New Roman"/>
                <w:sz w:val="24"/>
              </w:rPr>
            </w:pPr>
            <w:r w:rsidRPr="0009115C">
              <w:rPr>
                <w:rFonts w:ascii="Times New Roman" w:hAnsi="Times New Roman" w:cs="Times New Roman"/>
                <w:sz w:val="24"/>
              </w:rPr>
              <w:t xml:space="preserve">Purpose:  </w:t>
            </w:r>
            <w:r w:rsidR="0009115C" w:rsidRPr="0009115C">
              <w:t xml:space="preserve"> </w:t>
            </w:r>
            <w:r w:rsidR="0009115C" w:rsidRPr="0009115C">
              <w:rPr>
                <w:rFonts w:ascii="Times New Roman" w:hAnsi="Times New Roman" w:cs="Times New Roman"/>
                <w:sz w:val="24"/>
              </w:rPr>
              <w:t xml:space="preserve">This session affords students the opportunity to self-assess their learning during the seminar and determine how they will apply that new knowledge in their futures.  Their thoughts will be shared and discussed with the seminar.   </w:t>
            </w:r>
          </w:p>
        </w:tc>
      </w:tr>
      <w:tr w:rsidR="00405E35" w:rsidRPr="00842CE4" w14:paraId="2B245C7E" w14:textId="77777777" w:rsidTr="009874AD">
        <w:trPr>
          <w:trHeight w:val="4532"/>
        </w:trPr>
        <w:tc>
          <w:tcPr>
            <w:tcW w:w="10368" w:type="dxa"/>
            <w:gridSpan w:val="2"/>
          </w:tcPr>
          <w:p w14:paraId="282EEC1A" w14:textId="77777777" w:rsidR="00405E35" w:rsidRPr="00842CE4" w:rsidRDefault="00405E35" w:rsidP="00160677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842CE4"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inline distT="0" distB="0" distL="0" distR="0" wp14:anchorId="384E2771" wp14:editId="294BF64A">
                  <wp:extent cx="6467475" cy="2857500"/>
                  <wp:effectExtent l="0" t="38100" r="28575" b="57150"/>
                  <wp:docPr id="4" name="Di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405E35" w:rsidRPr="00842CE4" w14:paraId="481D8FA4" w14:textId="77777777" w:rsidTr="009874AD">
        <w:trPr>
          <w:trHeight w:val="145"/>
        </w:trPr>
        <w:tc>
          <w:tcPr>
            <w:tcW w:w="10368" w:type="dxa"/>
            <w:gridSpan w:val="2"/>
          </w:tcPr>
          <w:p w14:paraId="2CFD0659" w14:textId="77777777" w:rsidR="00405E35" w:rsidRPr="00842CE4" w:rsidRDefault="00405E35" w:rsidP="00160677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842CE4">
              <w:rPr>
                <w:rFonts w:ascii="Times New Roman" w:hAnsi="Times New Roman" w:cs="Times New Roman"/>
                <w:b/>
                <w:sz w:val="24"/>
              </w:rPr>
              <w:t>Instructional Strategy</w:t>
            </w:r>
          </w:p>
          <w:p w14:paraId="01E93D22" w14:textId="77777777" w:rsidR="00405E35" w:rsidRPr="00160677" w:rsidRDefault="00160677" w:rsidP="00160677">
            <w:pPr>
              <w:spacing w:before="120" w:after="120"/>
              <w:rPr>
                <w:rFonts w:ascii="Times New Roman" w:hAnsi="Times New Roman" w:cs="Times New Roman"/>
                <w:bCs/>
                <w:sz w:val="24"/>
              </w:rPr>
            </w:pPr>
            <w:r w:rsidRPr="00160677">
              <w:rPr>
                <w:rFonts w:ascii="Times New Roman" w:hAnsi="Times New Roman" w:cs="Times New Roman"/>
                <w:bCs/>
                <w:sz w:val="24"/>
              </w:rPr>
              <w:t xml:space="preserve">The instructor’s role in the seminars is to </w:t>
            </w:r>
            <w:r w:rsidR="00000B97" w:rsidRPr="00160677">
              <w:rPr>
                <w:rFonts w:ascii="Times New Roman" w:hAnsi="Times New Roman" w:cs="Times New Roman"/>
                <w:bCs/>
                <w:sz w:val="24"/>
              </w:rPr>
              <w:t>facilitat</w:t>
            </w:r>
            <w:r w:rsidRPr="00160677">
              <w:rPr>
                <w:rFonts w:ascii="Times New Roman" w:hAnsi="Times New Roman" w:cs="Times New Roman"/>
                <w:bCs/>
                <w:sz w:val="24"/>
              </w:rPr>
              <w:t>e</w:t>
            </w:r>
            <w:r w:rsidR="00D24C85" w:rsidRPr="00160677">
              <w:rPr>
                <w:rFonts w:ascii="Times New Roman" w:hAnsi="Times New Roman" w:cs="Times New Roman"/>
                <w:bCs/>
                <w:sz w:val="24"/>
              </w:rPr>
              <w:t xml:space="preserve"> S</w:t>
            </w:r>
            <w:r w:rsidR="00405E35" w:rsidRPr="00160677">
              <w:rPr>
                <w:rFonts w:ascii="Times New Roman" w:hAnsi="Times New Roman" w:cs="Times New Roman"/>
                <w:bCs/>
                <w:sz w:val="24"/>
              </w:rPr>
              <w:t>ocratic styled discussions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="000857A0" w:rsidRPr="00160677">
              <w:rPr>
                <w:rFonts w:ascii="Times New Roman" w:hAnsi="Times New Roman" w:cs="Times New Roman"/>
                <w:bCs/>
                <w:sz w:val="24"/>
              </w:rPr>
              <w:t>group work and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 xml:space="preserve"> activities. </w:t>
            </w:r>
            <w:r w:rsidR="00D24C85" w:rsidRPr="0016067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0677">
              <w:rPr>
                <w:rFonts w:ascii="Times New Roman" w:hAnsi="Times New Roman" w:cs="Times New Roman"/>
                <w:sz w:val="24"/>
              </w:rPr>
              <w:t>Key i</w:t>
            </w:r>
            <w:r w:rsidR="00D24C85" w:rsidRPr="00160677">
              <w:rPr>
                <w:rFonts w:ascii="Times New Roman" w:hAnsi="Times New Roman" w:cs="Times New Roman"/>
                <w:bCs/>
                <w:sz w:val="24"/>
              </w:rPr>
              <w:t xml:space="preserve">n Socratic teaching </w:t>
            </w:r>
            <w:r>
              <w:rPr>
                <w:rFonts w:ascii="Times New Roman" w:hAnsi="Times New Roman" w:cs="Times New Roman"/>
                <w:bCs/>
                <w:sz w:val="24"/>
              </w:rPr>
              <w:t>is the focus</w:t>
            </w:r>
            <w:r w:rsidR="00D24C85" w:rsidRPr="00160677">
              <w:rPr>
                <w:rFonts w:ascii="Times New Roman" w:hAnsi="Times New Roman" w:cs="Times New Roman"/>
                <w:bCs/>
                <w:sz w:val="24"/>
              </w:rPr>
              <w:t xml:space="preserve"> on giving students questions, not answers. </w:t>
            </w:r>
            <w:r w:rsidRPr="00160677">
              <w:rPr>
                <w:rFonts w:ascii="Times New Roman" w:hAnsi="Times New Roman" w:cs="Times New Roman"/>
                <w:bCs/>
                <w:sz w:val="24"/>
              </w:rPr>
              <w:t xml:space="preserve">Seminars are designed to challenge students with </w:t>
            </w:r>
            <w:r w:rsidR="00E11445">
              <w:rPr>
                <w:rFonts w:ascii="Times New Roman" w:hAnsi="Times New Roman" w:cs="Times New Roman"/>
                <w:bCs/>
                <w:sz w:val="24"/>
              </w:rPr>
              <w:t>specific pre-session readings</w:t>
            </w:r>
            <w:r w:rsidRPr="00160677">
              <w:rPr>
                <w:rFonts w:ascii="Times New Roman" w:hAnsi="Times New Roman" w:cs="Times New Roman"/>
                <w:bCs/>
                <w:sz w:val="24"/>
              </w:rPr>
              <w:t>, limited lectures, and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seminar interaction. </w:t>
            </w:r>
            <w:r w:rsidR="00E1144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 xml:space="preserve">Students </w:t>
            </w:r>
            <w:r w:rsidR="004C4F46" w:rsidRPr="00160677">
              <w:rPr>
                <w:rFonts w:ascii="Times New Roman" w:hAnsi="Times New Roman" w:cs="Times New Roman"/>
                <w:bCs/>
                <w:sz w:val="24"/>
              </w:rPr>
              <w:t xml:space="preserve">engage in seminars by 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>reflect</w:t>
            </w:r>
            <w:r w:rsidR="004C4F46" w:rsidRPr="00160677">
              <w:rPr>
                <w:rFonts w:ascii="Times New Roman" w:hAnsi="Times New Roman" w:cs="Times New Roman"/>
                <w:bCs/>
                <w:sz w:val="24"/>
              </w:rPr>
              <w:t xml:space="preserve">ing 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>on</w:t>
            </w:r>
            <w:r w:rsidRPr="00160677">
              <w:rPr>
                <w:rFonts w:ascii="Times New Roman" w:hAnsi="Times New Roman" w:cs="Times New Roman"/>
                <w:bCs/>
                <w:sz w:val="24"/>
              </w:rPr>
              <w:t xml:space="preserve"> assigned readings, taking notes during limited lecturing, and fully participating in seminar and group discussions.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11445">
              <w:rPr>
                <w:rFonts w:ascii="Times New Roman" w:hAnsi="Times New Roman" w:cs="Times New Roman"/>
                <w:bCs/>
                <w:sz w:val="24"/>
              </w:rPr>
              <w:t xml:space="preserve">The intent of the readings, lectures, and seminar interactions is to 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 xml:space="preserve">reinforce </w:t>
            </w:r>
            <w:r w:rsidR="00E11445">
              <w:rPr>
                <w:rFonts w:ascii="Times New Roman" w:hAnsi="Times New Roman" w:cs="Times New Roman"/>
                <w:bCs/>
                <w:sz w:val="24"/>
              </w:rPr>
              <w:t xml:space="preserve">the session 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>learning</w:t>
            </w:r>
            <w:r w:rsidR="00E11445">
              <w:rPr>
                <w:rFonts w:ascii="Times New Roman" w:hAnsi="Times New Roman" w:cs="Times New Roman"/>
                <w:bCs/>
                <w:sz w:val="24"/>
              </w:rPr>
              <w:t xml:space="preserve"> objectives.  </w:t>
            </w:r>
            <w:r w:rsidR="006D67F9" w:rsidRPr="0016067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6BDAE8B0" w14:textId="77777777" w:rsidR="00304B78" w:rsidRPr="00842CE4" w:rsidRDefault="00304B78" w:rsidP="001E7C8B">
            <w:pPr>
              <w:spacing w:before="120" w:after="120"/>
              <w:rPr>
                <w:rFonts w:ascii="Times New Roman" w:hAnsi="Times New Roman" w:cs="Times New Roman"/>
                <w:bCs/>
                <w:sz w:val="24"/>
              </w:rPr>
            </w:pPr>
            <w:r w:rsidRPr="00160677">
              <w:rPr>
                <w:rFonts w:ascii="Times New Roman" w:hAnsi="Times New Roman" w:cs="Times New Roman"/>
                <w:bCs/>
                <w:sz w:val="24"/>
              </w:rPr>
              <w:t xml:space="preserve">Though the emphasis is on the Socratic method, there are periods of time when a more traditional teacher to student role will be used.  This is partially due to limited knowledge or experience some of the students have in </w:t>
            </w:r>
            <w:r w:rsidR="00E11445">
              <w:rPr>
                <w:rFonts w:ascii="Times New Roman" w:hAnsi="Times New Roman" w:cs="Times New Roman"/>
                <w:bCs/>
                <w:sz w:val="24"/>
              </w:rPr>
              <w:t xml:space="preserve">the </w:t>
            </w:r>
            <w:r w:rsidR="001E7C8B">
              <w:rPr>
                <w:rFonts w:ascii="Times New Roman" w:hAnsi="Times New Roman" w:cs="Times New Roman"/>
                <w:bCs/>
                <w:sz w:val="24"/>
              </w:rPr>
              <w:t xml:space="preserve">leadership </w:t>
            </w:r>
            <w:r w:rsidR="00E11445">
              <w:rPr>
                <w:rFonts w:ascii="Times New Roman" w:hAnsi="Times New Roman" w:cs="Times New Roman"/>
                <w:bCs/>
                <w:sz w:val="24"/>
              </w:rPr>
              <w:t xml:space="preserve">theory and practice.  </w:t>
            </w:r>
            <w:r w:rsidRPr="00160677">
              <w:rPr>
                <w:rFonts w:ascii="Times New Roman" w:hAnsi="Times New Roman" w:cs="Times New Roman"/>
                <w:bCs/>
                <w:sz w:val="24"/>
              </w:rPr>
              <w:t>Another factor is the reality that not all students will do the pre-</w:t>
            </w:r>
            <w:r w:rsidR="0061221D" w:rsidRPr="00160677">
              <w:rPr>
                <w:rFonts w:ascii="Times New Roman" w:hAnsi="Times New Roman" w:cs="Times New Roman"/>
                <w:bCs/>
                <w:sz w:val="24"/>
              </w:rPr>
              <w:t>session reading</w:t>
            </w:r>
            <w:r w:rsidR="001E7C8B">
              <w:rPr>
                <w:rFonts w:ascii="Times New Roman" w:hAnsi="Times New Roman" w:cs="Times New Roman"/>
                <w:bCs/>
                <w:sz w:val="24"/>
              </w:rPr>
              <w:t>s</w:t>
            </w:r>
            <w:r w:rsidRPr="00160677">
              <w:rPr>
                <w:rFonts w:ascii="Times New Roman" w:hAnsi="Times New Roman" w:cs="Times New Roman"/>
                <w:bCs/>
                <w:sz w:val="24"/>
              </w:rPr>
              <w:t xml:space="preserve"> and therefore not fully prepared to engage in the group discussions.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405E35" w:rsidRPr="00233F3F" w14:paraId="660E74E0" w14:textId="77777777" w:rsidTr="009874AD">
        <w:trPr>
          <w:trHeight w:val="145"/>
        </w:trPr>
        <w:tc>
          <w:tcPr>
            <w:tcW w:w="10368" w:type="dxa"/>
            <w:gridSpan w:val="2"/>
          </w:tcPr>
          <w:p w14:paraId="311C601E" w14:textId="77777777" w:rsidR="00256817" w:rsidRPr="00256817" w:rsidRDefault="00256817" w:rsidP="00160677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256817">
              <w:rPr>
                <w:rFonts w:ascii="Times New Roman" w:hAnsi="Times New Roman" w:cs="Times New Roman"/>
                <w:b/>
                <w:sz w:val="24"/>
              </w:rPr>
              <w:t>Learning Objectives:</w:t>
            </w:r>
          </w:p>
          <w:p w14:paraId="28A03B10" w14:textId="77777777" w:rsidR="00C36419" w:rsidRPr="00C36419" w:rsidRDefault="00C36419" w:rsidP="00C36419">
            <w:pPr>
              <w:pStyle w:val="ListParagraph"/>
              <w:numPr>
                <w:ilvl w:val="0"/>
                <w:numId w:val="32"/>
              </w:numPr>
              <w:spacing w:before="120"/>
              <w:rPr>
                <w:rFonts w:ascii="Times New Roman" w:hAnsi="Times New Roman"/>
                <w:sz w:val="24"/>
              </w:rPr>
            </w:pPr>
            <w:r w:rsidRPr="00C36419">
              <w:rPr>
                <w:rFonts w:ascii="Times New Roman" w:hAnsi="Times New Roman"/>
                <w:sz w:val="24"/>
              </w:rPr>
              <w:t>Identify concepts learned and collaborate to develop a group presentation.</w:t>
            </w:r>
          </w:p>
          <w:p w14:paraId="26069853" w14:textId="77777777" w:rsidR="009E4352" w:rsidRPr="00233F3F" w:rsidRDefault="00C36419" w:rsidP="009F7340">
            <w:pPr>
              <w:pStyle w:val="ListParagraph"/>
              <w:numPr>
                <w:ilvl w:val="0"/>
                <w:numId w:val="32"/>
              </w:numPr>
              <w:spacing w:before="120"/>
              <w:rPr>
                <w:rFonts w:ascii="Times New Roman" w:hAnsi="Times New Roman"/>
                <w:sz w:val="24"/>
              </w:rPr>
            </w:pPr>
            <w:r w:rsidRPr="00C36419">
              <w:rPr>
                <w:rFonts w:ascii="Times New Roman" w:hAnsi="Times New Roman"/>
                <w:sz w:val="24"/>
              </w:rPr>
              <w:t xml:space="preserve">Reflect on skills learned to enhance continuous </w:t>
            </w:r>
            <w:r>
              <w:rPr>
                <w:rFonts w:ascii="Times New Roman" w:hAnsi="Times New Roman"/>
                <w:sz w:val="24"/>
              </w:rPr>
              <w:t>self-</w:t>
            </w:r>
            <w:r w:rsidRPr="00C36419">
              <w:rPr>
                <w:rFonts w:ascii="Times New Roman" w:hAnsi="Times New Roman"/>
                <w:sz w:val="24"/>
              </w:rPr>
              <w:t>awareness and self</w:t>
            </w:r>
            <w:r w:rsidR="009F7340">
              <w:rPr>
                <w:rFonts w:ascii="Times New Roman" w:hAnsi="Times New Roman"/>
                <w:sz w:val="24"/>
              </w:rPr>
              <w:t>-</w:t>
            </w:r>
            <w:r w:rsidRPr="00C36419">
              <w:rPr>
                <w:rFonts w:ascii="Times New Roman" w:hAnsi="Times New Roman"/>
                <w:sz w:val="24"/>
              </w:rPr>
              <w:t>leadership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05E35" w:rsidRPr="00842CE4" w14:paraId="063F408B" w14:textId="77777777" w:rsidTr="009874AD">
        <w:trPr>
          <w:trHeight w:val="1223"/>
        </w:trPr>
        <w:tc>
          <w:tcPr>
            <w:tcW w:w="2268" w:type="dxa"/>
          </w:tcPr>
          <w:p w14:paraId="53A6B594" w14:textId="77777777" w:rsidR="00405E35" w:rsidRPr="00842CE4" w:rsidRDefault="00405E35" w:rsidP="00160677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842CE4">
              <w:rPr>
                <w:rFonts w:ascii="Times New Roman" w:hAnsi="Times New Roman" w:cs="Times New Roman"/>
                <w:b/>
                <w:sz w:val="24"/>
              </w:rPr>
              <w:t>DoD Competencies</w:t>
            </w:r>
          </w:p>
          <w:p w14:paraId="3D90C070" w14:textId="77777777" w:rsidR="00405E35" w:rsidRPr="00842CE4" w:rsidRDefault="00405E35" w:rsidP="0016067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5336213" w14:textId="77777777" w:rsidR="00405E35" w:rsidRPr="00842CE4" w:rsidRDefault="00405E35" w:rsidP="0016067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00" w:type="dxa"/>
            <w:tcBorders>
              <w:right w:val="single" w:sz="4" w:space="0" w:color="auto"/>
            </w:tcBorders>
          </w:tcPr>
          <w:p w14:paraId="4F46677D" w14:textId="77777777" w:rsidR="00405E35" w:rsidRDefault="00405E35" w:rsidP="00160677">
            <w:pPr>
              <w:pStyle w:val="BodyText"/>
              <w:numPr>
                <w:ilvl w:val="0"/>
                <w:numId w:val="13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 w:rsidRPr="00842CE4">
              <w:rPr>
                <w:rFonts w:ascii="Times New Roman" w:hAnsi="Times New Roman" w:cs="Times New Roman"/>
                <w:sz w:val="24"/>
              </w:rPr>
              <w:t xml:space="preserve">Accountability </w:t>
            </w:r>
          </w:p>
          <w:p w14:paraId="5AFD1886" w14:textId="77777777" w:rsidR="00405E35" w:rsidRDefault="00405E35" w:rsidP="00160677">
            <w:pPr>
              <w:pStyle w:val="BodyText"/>
              <w:numPr>
                <w:ilvl w:val="0"/>
                <w:numId w:val="13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Continual Learning</w:t>
            </w:r>
          </w:p>
          <w:p w14:paraId="3AA2BF05" w14:textId="77777777" w:rsidR="00405E35" w:rsidRDefault="00405E35" w:rsidP="00160677">
            <w:pPr>
              <w:pStyle w:val="BodyText"/>
              <w:numPr>
                <w:ilvl w:val="0"/>
                <w:numId w:val="13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Flexibility</w:t>
            </w:r>
          </w:p>
          <w:p w14:paraId="108703B4" w14:textId="77777777" w:rsidR="00405E35" w:rsidRPr="006315F2" w:rsidRDefault="006315F2" w:rsidP="00160677">
            <w:pPr>
              <w:pStyle w:val="BodyText"/>
              <w:numPr>
                <w:ilvl w:val="0"/>
                <w:numId w:val="13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Interpersonal Skills</w:t>
            </w:r>
          </w:p>
          <w:p w14:paraId="26A5BE8C" w14:textId="77777777" w:rsidR="00405E35" w:rsidRDefault="00405E35" w:rsidP="00160677">
            <w:pPr>
              <w:pStyle w:val="BodyText"/>
              <w:numPr>
                <w:ilvl w:val="0"/>
                <w:numId w:val="13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Problem Solving</w:t>
            </w:r>
          </w:p>
          <w:p w14:paraId="3F8BD681" w14:textId="77777777" w:rsidR="00ED178A" w:rsidRDefault="00405E35" w:rsidP="00160677">
            <w:pPr>
              <w:pStyle w:val="BodyText"/>
              <w:numPr>
                <w:ilvl w:val="0"/>
                <w:numId w:val="13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Oral communication </w:t>
            </w:r>
          </w:p>
          <w:p w14:paraId="72B0DDF0" w14:textId="77777777" w:rsidR="0023158D" w:rsidRPr="00842CE4" w:rsidRDefault="0023158D" w:rsidP="00160677">
            <w:pPr>
              <w:pStyle w:val="BodyText"/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5E35" w:rsidRPr="00842CE4" w14:paraId="5BEE1B47" w14:textId="77777777" w:rsidTr="009874AD">
        <w:trPr>
          <w:trHeight w:val="827"/>
        </w:trPr>
        <w:tc>
          <w:tcPr>
            <w:tcW w:w="2268" w:type="dxa"/>
          </w:tcPr>
          <w:p w14:paraId="439BCDD1" w14:textId="77777777" w:rsidR="00405E35" w:rsidRPr="00842CE4" w:rsidRDefault="00405E35" w:rsidP="00160677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842CE4">
              <w:rPr>
                <w:rFonts w:ascii="Times New Roman" w:hAnsi="Times New Roman" w:cs="Times New Roman"/>
                <w:b/>
                <w:sz w:val="24"/>
              </w:rPr>
              <w:lastRenderedPageBreak/>
              <w:t>Evaluation Methodology</w:t>
            </w:r>
          </w:p>
        </w:tc>
        <w:tc>
          <w:tcPr>
            <w:tcW w:w="8100" w:type="dxa"/>
            <w:tcBorders>
              <w:right w:val="single" w:sz="4" w:space="0" w:color="auto"/>
            </w:tcBorders>
          </w:tcPr>
          <w:p w14:paraId="4B33A30B" w14:textId="77777777" w:rsidR="006315F2" w:rsidRDefault="009E4352" w:rsidP="00160677">
            <w:pPr>
              <w:pStyle w:val="BodyText"/>
              <w:numPr>
                <w:ilvl w:val="0"/>
                <w:numId w:val="8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 w:rsidRPr="006315F2">
              <w:rPr>
                <w:rFonts w:ascii="Times New Roman" w:hAnsi="Times New Roman" w:cs="Times New Roman"/>
                <w:sz w:val="24"/>
              </w:rPr>
              <w:t>Student participation</w:t>
            </w:r>
            <w:r w:rsidR="000857A0" w:rsidRPr="006315F2">
              <w:rPr>
                <w:rFonts w:ascii="Times New Roman" w:hAnsi="Times New Roman" w:cs="Times New Roman"/>
                <w:sz w:val="24"/>
              </w:rPr>
              <w:t xml:space="preserve"> and discussions</w:t>
            </w:r>
          </w:p>
          <w:p w14:paraId="1702A7DA" w14:textId="77777777" w:rsidR="00ED178A" w:rsidRPr="00842CE4" w:rsidRDefault="000857A0" w:rsidP="00160677">
            <w:pPr>
              <w:pStyle w:val="BodyText"/>
              <w:numPr>
                <w:ilvl w:val="0"/>
                <w:numId w:val="8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 w:rsidRPr="006315F2">
              <w:rPr>
                <w:rFonts w:ascii="Times New Roman" w:hAnsi="Times New Roman" w:cs="Times New Roman"/>
                <w:sz w:val="24"/>
              </w:rPr>
              <w:t>Group</w:t>
            </w:r>
            <w:r w:rsidR="009E4352" w:rsidRPr="006315F2">
              <w:rPr>
                <w:rFonts w:ascii="Times New Roman" w:hAnsi="Times New Roman" w:cs="Times New Roman"/>
                <w:sz w:val="24"/>
              </w:rPr>
              <w:t xml:space="preserve"> activities</w:t>
            </w:r>
            <w:r w:rsidR="00ED178A" w:rsidRPr="006315F2">
              <w:rPr>
                <w:rFonts w:ascii="Times New Roman" w:hAnsi="Times New Roman" w:cs="Times New Roman"/>
                <w:sz w:val="24"/>
              </w:rPr>
              <w:t xml:space="preserve"> (2)</w:t>
            </w:r>
            <w:r w:rsidR="009E4352" w:rsidRPr="006315F2">
              <w:rPr>
                <w:rFonts w:ascii="Times New Roman" w:hAnsi="Times New Roman" w:cs="Times New Roman"/>
                <w:sz w:val="24"/>
              </w:rPr>
              <w:t xml:space="preserve"> and sharing knowledge</w:t>
            </w:r>
          </w:p>
        </w:tc>
      </w:tr>
      <w:tr w:rsidR="00405E35" w:rsidRPr="00842CE4" w14:paraId="493FE162" w14:textId="77777777" w:rsidTr="009874AD">
        <w:trPr>
          <w:trHeight w:val="1268"/>
        </w:trPr>
        <w:tc>
          <w:tcPr>
            <w:tcW w:w="2268" w:type="dxa"/>
          </w:tcPr>
          <w:p w14:paraId="58995EC3" w14:textId="77777777" w:rsidR="00287C90" w:rsidRPr="00842CE4" w:rsidRDefault="00405E35" w:rsidP="00160677">
            <w:pPr>
              <w:spacing w:before="120"/>
            </w:pPr>
            <w:r w:rsidRPr="00842CE4">
              <w:rPr>
                <w:rFonts w:ascii="Times New Roman" w:hAnsi="Times New Roman" w:cs="Times New Roman"/>
                <w:b/>
                <w:sz w:val="24"/>
              </w:rPr>
              <w:t>Instructor Preparation</w:t>
            </w:r>
          </w:p>
        </w:tc>
        <w:tc>
          <w:tcPr>
            <w:tcW w:w="8100" w:type="dxa"/>
            <w:tcBorders>
              <w:bottom w:val="single" w:sz="4" w:space="0" w:color="auto"/>
              <w:right w:val="single" w:sz="4" w:space="0" w:color="auto"/>
            </w:tcBorders>
          </w:tcPr>
          <w:p w14:paraId="0ED5553B" w14:textId="77777777" w:rsidR="00405E35" w:rsidRDefault="00405E35" w:rsidP="00160677">
            <w:pPr>
              <w:pStyle w:val="BodyText"/>
              <w:spacing w:before="120" w:after="0"/>
              <w:ind w:left="252" w:hanging="270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842CE4">
              <w:rPr>
                <w:rFonts w:ascii="Times New Roman" w:hAnsi="Times New Roman" w:cs="Times New Roman"/>
                <w:b/>
                <w:bCs/>
                <w:iCs/>
                <w:sz w:val="24"/>
              </w:rPr>
              <w:t>Before Session:</w:t>
            </w:r>
          </w:p>
          <w:p w14:paraId="29336B9D" w14:textId="77777777" w:rsidR="006C798F" w:rsidRDefault="00405E35" w:rsidP="00160677">
            <w:pPr>
              <w:pStyle w:val="BodyText"/>
              <w:numPr>
                <w:ilvl w:val="0"/>
                <w:numId w:val="2"/>
              </w:numPr>
              <w:spacing w:before="60" w:after="0"/>
              <w:ind w:left="252" w:hanging="270"/>
              <w:rPr>
                <w:rFonts w:ascii="Times New Roman" w:hAnsi="Times New Roman" w:cs="Times New Roman"/>
                <w:iCs/>
                <w:sz w:val="24"/>
              </w:rPr>
            </w:pPr>
            <w:r w:rsidRPr="006C798F">
              <w:rPr>
                <w:rFonts w:ascii="Times New Roman" w:hAnsi="Times New Roman" w:cs="Times New Roman"/>
                <w:iCs/>
                <w:sz w:val="24"/>
              </w:rPr>
              <w:t xml:space="preserve">Review </w:t>
            </w:r>
            <w:r w:rsidR="005153F5">
              <w:rPr>
                <w:rFonts w:ascii="Times New Roman" w:hAnsi="Times New Roman" w:cs="Times New Roman"/>
                <w:iCs/>
                <w:sz w:val="24"/>
              </w:rPr>
              <w:t>Session</w:t>
            </w:r>
            <w:r w:rsidR="00483025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1E7C8B">
              <w:rPr>
                <w:rFonts w:ascii="Times New Roman" w:hAnsi="Times New Roman" w:cs="Times New Roman"/>
                <w:iCs/>
                <w:sz w:val="24"/>
              </w:rPr>
              <w:t>One</w:t>
            </w:r>
            <w:r w:rsidR="00483025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5153F5">
              <w:rPr>
                <w:rFonts w:ascii="Times New Roman" w:hAnsi="Times New Roman" w:cs="Times New Roman"/>
                <w:iCs/>
                <w:sz w:val="24"/>
              </w:rPr>
              <w:t xml:space="preserve">references, </w:t>
            </w:r>
            <w:r w:rsidR="006C798F" w:rsidRPr="006C798F">
              <w:rPr>
                <w:rFonts w:ascii="Times New Roman" w:hAnsi="Times New Roman" w:cs="Times New Roman"/>
                <w:iCs/>
                <w:sz w:val="24"/>
              </w:rPr>
              <w:t>slides with notes,</w:t>
            </w:r>
            <w:r w:rsidRPr="006C798F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924B7E">
              <w:rPr>
                <w:rFonts w:ascii="Times New Roman" w:hAnsi="Times New Roman" w:cs="Times New Roman"/>
                <w:iCs/>
                <w:sz w:val="24"/>
              </w:rPr>
              <w:t xml:space="preserve">and </w:t>
            </w:r>
            <w:r w:rsidR="006C798F" w:rsidRPr="006C798F">
              <w:rPr>
                <w:rFonts w:ascii="Times New Roman" w:hAnsi="Times New Roman" w:cs="Times New Roman"/>
                <w:iCs/>
                <w:sz w:val="24"/>
              </w:rPr>
              <w:t xml:space="preserve">session </w:t>
            </w:r>
            <w:r w:rsidRPr="006C798F">
              <w:rPr>
                <w:rFonts w:ascii="Times New Roman" w:hAnsi="Times New Roman" w:cs="Times New Roman"/>
                <w:iCs/>
                <w:sz w:val="24"/>
              </w:rPr>
              <w:t>readings</w:t>
            </w:r>
            <w:r w:rsidR="006C798F" w:rsidRPr="006C798F">
              <w:rPr>
                <w:rFonts w:ascii="Times New Roman" w:hAnsi="Times New Roman" w:cs="Times New Roman"/>
                <w:iCs/>
                <w:sz w:val="24"/>
              </w:rPr>
              <w:t xml:space="preserve"> for</w:t>
            </w:r>
            <w:r w:rsidRPr="006C798F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924B7E">
              <w:rPr>
                <w:rFonts w:ascii="Times New Roman" w:hAnsi="Times New Roman" w:cs="Times New Roman"/>
                <w:iCs/>
                <w:sz w:val="24"/>
              </w:rPr>
              <w:t xml:space="preserve">seminar </w:t>
            </w:r>
            <w:r w:rsidRPr="006C798F">
              <w:rPr>
                <w:rFonts w:ascii="Times New Roman" w:hAnsi="Times New Roman" w:cs="Times New Roman"/>
                <w:iCs/>
                <w:sz w:val="24"/>
              </w:rPr>
              <w:t>discussion</w:t>
            </w:r>
            <w:r w:rsidR="00924B7E">
              <w:rPr>
                <w:rFonts w:ascii="Times New Roman" w:hAnsi="Times New Roman" w:cs="Times New Roman"/>
                <w:iCs/>
                <w:sz w:val="24"/>
              </w:rPr>
              <w:t>s</w:t>
            </w:r>
            <w:r w:rsidR="00637EEC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  <w:p w14:paraId="34B41BD6" w14:textId="77777777" w:rsidR="00405E35" w:rsidRPr="00842CE4" w:rsidRDefault="00405E35" w:rsidP="00160677">
            <w:pPr>
              <w:pStyle w:val="BodyText"/>
              <w:numPr>
                <w:ilvl w:val="0"/>
                <w:numId w:val="2"/>
              </w:numPr>
              <w:spacing w:before="60" w:after="0"/>
              <w:ind w:left="252" w:hanging="270"/>
              <w:rPr>
                <w:rFonts w:ascii="Times New Roman" w:hAnsi="Times New Roman" w:cs="Times New Roman"/>
                <w:iCs/>
                <w:sz w:val="24"/>
              </w:rPr>
            </w:pPr>
            <w:r w:rsidRPr="00842CE4">
              <w:rPr>
                <w:rFonts w:ascii="Times New Roman" w:hAnsi="Times New Roman" w:cs="Times New Roman"/>
                <w:iCs/>
                <w:sz w:val="24"/>
              </w:rPr>
              <w:t>Check classroom</w:t>
            </w:r>
            <w:r w:rsidR="00ED178A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842CE4">
              <w:rPr>
                <w:rFonts w:ascii="Times New Roman" w:hAnsi="Times New Roman" w:cs="Times New Roman"/>
                <w:iCs/>
                <w:sz w:val="24"/>
              </w:rPr>
              <w:t xml:space="preserve">for </w:t>
            </w:r>
            <w:r w:rsidR="00ED178A">
              <w:rPr>
                <w:rFonts w:ascii="Times New Roman" w:hAnsi="Times New Roman" w:cs="Times New Roman"/>
                <w:iCs/>
                <w:sz w:val="24"/>
              </w:rPr>
              <w:t>suitability</w:t>
            </w:r>
            <w:r w:rsidR="0023158D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  <w:p w14:paraId="7C9CA440" w14:textId="77777777" w:rsidR="00405E35" w:rsidRPr="00842CE4" w:rsidRDefault="00405E35" w:rsidP="00160677">
            <w:pPr>
              <w:pStyle w:val="BodyText"/>
              <w:numPr>
                <w:ilvl w:val="0"/>
                <w:numId w:val="2"/>
              </w:numPr>
              <w:spacing w:before="60" w:after="0"/>
              <w:ind w:left="252" w:hanging="270"/>
              <w:rPr>
                <w:rFonts w:ascii="Times New Roman" w:hAnsi="Times New Roman" w:cs="Times New Roman"/>
                <w:iCs/>
                <w:sz w:val="24"/>
              </w:rPr>
            </w:pPr>
            <w:r w:rsidRPr="00842CE4">
              <w:rPr>
                <w:rFonts w:ascii="Times New Roman" w:hAnsi="Times New Roman" w:cs="Times New Roman"/>
                <w:iCs/>
                <w:sz w:val="24"/>
              </w:rPr>
              <w:t>Check all equipment and media operability</w:t>
            </w:r>
            <w:r w:rsidR="0023158D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  <w:p w14:paraId="20561E58" w14:textId="77777777" w:rsidR="00405E35" w:rsidRDefault="006C798F" w:rsidP="00160677">
            <w:pPr>
              <w:pStyle w:val="BodyText"/>
              <w:numPr>
                <w:ilvl w:val="0"/>
                <w:numId w:val="2"/>
              </w:numPr>
              <w:spacing w:before="60" w:after="0"/>
              <w:ind w:left="252" w:hanging="27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Provide</w:t>
            </w:r>
            <w:r w:rsidR="00405E35" w:rsidRPr="00DB3F5C">
              <w:rPr>
                <w:rFonts w:ascii="Times New Roman" w:hAnsi="Times New Roman" w:cs="Times New Roman"/>
                <w:iCs/>
                <w:sz w:val="24"/>
              </w:rPr>
              <w:t xml:space="preserve"> student materials</w:t>
            </w:r>
            <w:r w:rsidR="00ED178A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23158D">
              <w:rPr>
                <w:rFonts w:ascii="Times New Roman" w:hAnsi="Times New Roman" w:cs="Times New Roman"/>
                <w:iCs/>
                <w:sz w:val="24"/>
              </w:rPr>
              <w:t xml:space="preserve">(print reading materials </w:t>
            </w:r>
            <w:r w:rsidR="00ED178A">
              <w:rPr>
                <w:rFonts w:ascii="Times New Roman" w:hAnsi="Times New Roman" w:cs="Times New Roman"/>
                <w:iCs/>
                <w:sz w:val="24"/>
              </w:rPr>
              <w:t>if applicable</w:t>
            </w:r>
            <w:r w:rsidR="0023158D">
              <w:rPr>
                <w:rFonts w:ascii="Times New Roman" w:hAnsi="Times New Roman" w:cs="Times New Roman"/>
                <w:iCs/>
                <w:sz w:val="24"/>
              </w:rPr>
              <w:t>).</w:t>
            </w:r>
            <w:r w:rsidR="00405E35" w:rsidRPr="00DB3F5C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  <w:p w14:paraId="22D6C972" w14:textId="77777777" w:rsidR="00405E35" w:rsidRPr="00DB3F5C" w:rsidRDefault="00405E35" w:rsidP="00160677">
            <w:pPr>
              <w:pStyle w:val="BodyText"/>
              <w:spacing w:before="60" w:after="0"/>
              <w:ind w:left="252" w:hanging="270"/>
              <w:rPr>
                <w:rFonts w:ascii="Times New Roman" w:hAnsi="Times New Roman" w:cs="Times New Roman"/>
                <w:iCs/>
                <w:sz w:val="24"/>
              </w:rPr>
            </w:pPr>
          </w:p>
          <w:p w14:paraId="24FAEC16" w14:textId="77777777" w:rsidR="00CF18F7" w:rsidRPr="006300E2" w:rsidRDefault="00405E35" w:rsidP="00A61991">
            <w:pPr>
              <w:pStyle w:val="BodyText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</w:rPr>
              <w:t xml:space="preserve">Prep </w:t>
            </w:r>
            <w:r w:rsidRPr="00863417">
              <w:rPr>
                <w:rStyle w:val="Strong"/>
                <w:rFonts w:ascii="Times New Roman" w:hAnsi="Times New Roman" w:cs="Times New Roman"/>
                <w:sz w:val="24"/>
              </w:rPr>
              <w:t>Video</w:t>
            </w:r>
            <w:r w:rsidR="001E7C8B">
              <w:rPr>
                <w:rStyle w:val="Strong"/>
                <w:rFonts w:ascii="Times New Roman" w:hAnsi="Times New Roman" w:cs="Times New Roman"/>
                <w:sz w:val="24"/>
              </w:rPr>
              <w:t>s</w:t>
            </w:r>
            <w:r w:rsidRPr="00863417">
              <w:rPr>
                <w:rStyle w:val="Strong"/>
                <w:rFonts w:ascii="Times New Roman" w:hAnsi="Times New Roman" w:cs="Times New Roman"/>
                <w:sz w:val="24"/>
              </w:rPr>
              <w:t>:</w:t>
            </w:r>
            <w:r w:rsidR="00787730">
              <w:rPr>
                <w:rStyle w:val="Strong"/>
                <w:rFonts w:ascii="Times New Roman" w:hAnsi="Times New Roman" w:cs="Times New Roman"/>
                <w:sz w:val="24"/>
              </w:rPr>
              <w:t xml:space="preserve"> </w:t>
            </w:r>
            <w:r w:rsidR="006300E2" w:rsidRPr="006300E2">
              <w:rPr>
                <w:b/>
                <w:iCs/>
              </w:rPr>
              <w:t xml:space="preserve"> </w:t>
            </w:r>
            <w:r w:rsidR="00A61991">
              <w:rPr>
                <w:b/>
                <w:iCs/>
              </w:rPr>
              <w:t xml:space="preserve"> </w:t>
            </w:r>
            <w:r w:rsidR="00A61991" w:rsidRPr="00A61991">
              <w:rPr>
                <w:iCs/>
              </w:rPr>
              <w:t>N/A</w:t>
            </w:r>
          </w:p>
        </w:tc>
      </w:tr>
      <w:tr w:rsidR="00AF6CDB" w:rsidRPr="00842CE4" w14:paraId="78B8E1C1" w14:textId="77777777" w:rsidTr="009874AD">
        <w:trPr>
          <w:trHeight w:val="1268"/>
        </w:trPr>
        <w:tc>
          <w:tcPr>
            <w:tcW w:w="2268" w:type="dxa"/>
          </w:tcPr>
          <w:p w14:paraId="32B63AD4" w14:textId="77777777" w:rsidR="00AF6CDB" w:rsidRPr="00287C90" w:rsidRDefault="00AF6CDB" w:rsidP="00160677">
            <w:pPr>
              <w:pStyle w:val="LessonPlanTitle"/>
              <w:framePr w:hSpace="0" w:wrap="auto" w:vAnchor="margin" w:yAlign="inline"/>
              <w:pBdr>
                <w:bottom w:val="none" w:sz="0" w:space="0" w:color="auto"/>
              </w:pBdr>
            </w:pPr>
            <w:r w:rsidRPr="00287C90">
              <w:t>Session Requirements</w:t>
            </w:r>
          </w:p>
          <w:p w14:paraId="13FBA2C5" w14:textId="77777777" w:rsidR="00AF6CDB" w:rsidRPr="007A310A" w:rsidRDefault="00AF6CDB" w:rsidP="007A310A">
            <w:pPr>
              <w:pStyle w:val="LessonPlanTitle"/>
              <w:framePr w:hSpace="0" w:wrap="auto" w:vAnchor="margin" w:yAlign="inline"/>
              <w:pBdr>
                <w:bottom w:val="none" w:sz="0" w:space="0" w:color="auto"/>
              </w:pBdr>
            </w:pPr>
            <w:r w:rsidRPr="00287C90">
              <w:t>Pre-session:</w:t>
            </w:r>
          </w:p>
        </w:tc>
        <w:tc>
          <w:tcPr>
            <w:tcW w:w="8100" w:type="dxa"/>
            <w:tcBorders>
              <w:bottom w:val="single" w:sz="4" w:space="0" w:color="auto"/>
              <w:right w:val="single" w:sz="4" w:space="0" w:color="auto"/>
            </w:tcBorders>
          </w:tcPr>
          <w:p w14:paraId="37A02B8B" w14:textId="77777777" w:rsidR="00120EF4" w:rsidRDefault="00AF6CDB" w:rsidP="00A61991">
            <w:pPr>
              <w:spacing w:before="120" w:after="120"/>
              <w:ind w:left="252" w:hanging="270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AF6CDB">
              <w:rPr>
                <w:rFonts w:ascii="Times New Roman" w:hAnsi="Times New Roman"/>
                <w:b/>
                <w:sz w:val="24"/>
              </w:rPr>
              <w:t xml:space="preserve">Student Readings </w:t>
            </w:r>
          </w:p>
          <w:p w14:paraId="16B35462" w14:textId="77777777" w:rsidR="00A61991" w:rsidRPr="00A61991" w:rsidRDefault="00A61991" w:rsidP="00A61991">
            <w:pPr>
              <w:spacing w:before="120" w:after="120"/>
              <w:ind w:left="252" w:hanging="270"/>
              <w:rPr>
                <w:rFonts w:ascii="Times New Roman" w:hAnsi="Times New Roman"/>
                <w:bCs/>
                <w:iCs/>
                <w:sz w:val="24"/>
              </w:rPr>
            </w:pPr>
            <w:r w:rsidRPr="00A61991">
              <w:rPr>
                <w:rFonts w:ascii="Times New Roman" w:hAnsi="Times New Roman"/>
                <w:bCs/>
                <w:iCs/>
                <w:sz w:val="24"/>
              </w:rPr>
              <w:t>N/A</w:t>
            </w:r>
          </w:p>
        </w:tc>
      </w:tr>
      <w:tr w:rsidR="00405E35" w:rsidRPr="00842CE4" w14:paraId="05779B7E" w14:textId="77777777" w:rsidTr="009874AD">
        <w:trPr>
          <w:trHeight w:val="4310"/>
        </w:trPr>
        <w:tc>
          <w:tcPr>
            <w:tcW w:w="2268" w:type="dxa"/>
          </w:tcPr>
          <w:p w14:paraId="67B9A51E" w14:textId="77777777" w:rsidR="00405E35" w:rsidRPr="00287C90" w:rsidRDefault="00405E35" w:rsidP="00160677">
            <w:pPr>
              <w:pStyle w:val="LessonPlanTitle"/>
              <w:framePr w:hSpace="0" w:wrap="auto" w:vAnchor="margin" w:yAlign="inline"/>
              <w:pBdr>
                <w:bottom w:val="none" w:sz="0" w:space="0" w:color="auto"/>
              </w:pBdr>
            </w:pPr>
            <w:r w:rsidRPr="00287C90">
              <w:t>In-session:</w:t>
            </w:r>
          </w:p>
        </w:tc>
        <w:tc>
          <w:tcPr>
            <w:tcW w:w="8100" w:type="dxa"/>
            <w:tcBorders>
              <w:right w:val="single" w:sz="4" w:space="0" w:color="auto"/>
            </w:tcBorders>
          </w:tcPr>
          <w:p w14:paraId="5800616A" w14:textId="77777777" w:rsidR="00854A61" w:rsidRPr="006E2331" w:rsidRDefault="00854A61" w:rsidP="00160677">
            <w:pPr>
              <w:shd w:val="clear" w:color="auto" w:fill="FFFFFF"/>
              <w:spacing w:before="100" w:beforeAutospacing="1" w:after="240"/>
              <w:ind w:left="252" w:right="-274" w:hanging="27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E2331">
              <w:rPr>
                <w:rFonts w:ascii="Times New Roman" w:hAnsi="Times New Roman"/>
                <w:b/>
                <w:color w:val="000000"/>
                <w:sz w:val="24"/>
              </w:rPr>
              <w:t>PPT Slides with instructor notes</w:t>
            </w:r>
            <w:r w:rsidR="0061221D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6E233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60078" w14:textId="77777777" w:rsidR="00924B7E" w:rsidRDefault="0061221D" w:rsidP="0016067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0"/>
              <w:ind w:left="252" w:right="-274" w:hanging="27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The questions embedded in the slides have been prepared for seminar </w:t>
            </w:r>
          </w:p>
          <w:p w14:paraId="786CB0B7" w14:textId="77777777" w:rsidR="0061221D" w:rsidRDefault="0061221D" w:rsidP="00160677">
            <w:pPr>
              <w:pStyle w:val="ListParagraph"/>
              <w:shd w:val="clear" w:color="auto" w:fill="FFFFFF"/>
              <w:spacing w:before="100" w:beforeAutospacing="1" w:after="240"/>
              <w:ind w:left="252" w:right="-27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discussions.  Instructors are </w:t>
            </w:r>
            <w:r w:rsidR="002425DE">
              <w:rPr>
                <w:rFonts w:ascii="Times New Roman" w:hAnsi="Times New Roman"/>
                <w:color w:val="000000"/>
                <w:sz w:val="24"/>
              </w:rPr>
              <w:t xml:space="preserve">not </w:t>
            </w:r>
            <w:r>
              <w:rPr>
                <w:rFonts w:ascii="Times New Roman" w:hAnsi="Times New Roman"/>
                <w:color w:val="000000"/>
                <w:sz w:val="24"/>
              </w:rPr>
              <w:t>limited or restricted to these questions.</w:t>
            </w:r>
            <w:r w:rsidR="00924B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The</w:t>
            </w:r>
            <w:r w:rsidR="00242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key point of the questions is that they are derived from the readings.</w:t>
            </w:r>
          </w:p>
          <w:p w14:paraId="7CC4545D" w14:textId="77777777" w:rsidR="007A310A" w:rsidRPr="007A310A" w:rsidRDefault="002425DE" w:rsidP="007A310A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0"/>
              <w:ind w:left="252" w:right="-274" w:hanging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There will be further questions and discussions generated during the interaction between the instructor and seminar students.</w:t>
            </w:r>
          </w:p>
          <w:p w14:paraId="12E5659B" w14:textId="77777777" w:rsidR="006E2331" w:rsidRPr="008E68D1" w:rsidRDefault="002425DE" w:rsidP="008E68D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0"/>
              <w:ind w:left="252" w:right="-274" w:hanging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Because </w:t>
            </w:r>
            <w:r w:rsidR="007A310A">
              <w:rPr>
                <w:rFonts w:ascii="Times New Roman" w:hAnsi="Times New Roman"/>
                <w:color w:val="000000"/>
                <w:sz w:val="24"/>
              </w:rPr>
              <w:t>students provide group presentations during this session r</w:t>
            </w:r>
            <w:r w:rsidR="007A310A" w:rsidRPr="007A310A">
              <w:rPr>
                <w:rFonts w:ascii="Times New Roman" w:hAnsi="Times New Roman"/>
                <w:color w:val="000000"/>
                <w:sz w:val="24"/>
              </w:rPr>
              <w:t xml:space="preserve">emind </w:t>
            </w:r>
            <w:r w:rsidR="007A310A">
              <w:rPr>
                <w:rFonts w:ascii="Times New Roman" w:hAnsi="Times New Roman"/>
                <w:color w:val="000000"/>
                <w:sz w:val="24"/>
              </w:rPr>
              <w:t>them</w:t>
            </w:r>
            <w:r w:rsidR="007A310A" w:rsidRPr="007A310A">
              <w:rPr>
                <w:rFonts w:ascii="Times New Roman" w:hAnsi="Times New Roman"/>
                <w:color w:val="000000"/>
                <w:sz w:val="24"/>
              </w:rPr>
              <w:t xml:space="preserve"> to check video links for their presentations</w:t>
            </w:r>
            <w:r w:rsidR="007A310A">
              <w:rPr>
                <w:rFonts w:ascii="Times New Roman" w:hAnsi="Times New Roman"/>
                <w:color w:val="000000"/>
                <w:sz w:val="24"/>
              </w:rPr>
              <w:t xml:space="preserve"> and to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exercise effective time-management.  In the event time is running out, the instructor needs </w:t>
            </w:r>
            <w:r w:rsidR="00FE133B">
              <w:rPr>
                <w:rFonts w:ascii="Times New Roman" w:hAnsi="Times New Roman"/>
                <w:color w:val="000000"/>
                <w:sz w:val="24"/>
              </w:rPr>
              <w:t xml:space="preserve">to </w:t>
            </w:r>
            <w:r>
              <w:rPr>
                <w:rFonts w:ascii="Times New Roman" w:hAnsi="Times New Roman"/>
                <w:color w:val="000000"/>
                <w:sz w:val="24"/>
              </w:rPr>
              <w:t>determine what can be covered</w:t>
            </w:r>
            <w:r w:rsidR="007A310A">
              <w:rPr>
                <w:rFonts w:ascii="Times New Roman" w:hAnsi="Times New Roman"/>
                <w:color w:val="000000"/>
                <w:sz w:val="24"/>
              </w:rPr>
              <w:t xml:space="preserve"> in order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not exceed the time limit.</w:t>
            </w:r>
          </w:p>
        </w:tc>
      </w:tr>
      <w:tr w:rsidR="00787730" w:rsidRPr="00842CE4" w14:paraId="6860D314" w14:textId="77777777" w:rsidTr="009874AD">
        <w:trPr>
          <w:trHeight w:val="890"/>
        </w:trPr>
        <w:tc>
          <w:tcPr>
            <w:tcW w:w="2268" w:type="dxa"/>
          </w:tcPr>
          <w:p w14:paraId="5894DC61" w14:textId="77777777" w:rsidR="00787730" w:rsidRDefault="00787730" w:rsidP="00160677">
            <w:pPr>
              <w:pStyle w:val="LessonPlanTitle"/>
              <w:framePr w:hSpace="0" w:wrap="auto" w:vAnchor="margin" w:yAlign="inline"/>
              <w:pBdr>
                <w:bottom w:val="none" w:sz="0" w:space="0" w:color="auto"/>
              </w:pBdr>
            </w:pPr>
            <w:r>
              <w:t xml:space="preserve">Post-Session:  </w:t>
            </w:r>
          </w:p>
          <w:p w14:paraId="61D76A80" w14:textId="77777777" w:rsidR="002425DE" w:rsidRDefault="002425DE" w:rsidP="00160677">
            <w:pPr>
              <w:pStyle w:val="LessonPlanTitle"/>
              <w:framePr w:hSpace="0" w:wrap="auto" w:vAnchor="margin" w:yAlign="inline"/>
              <w:pBdr>
                <w:bottom w:val="none" w:sz="0" w:space="0" w:color="auto"/>
              </w:pBdr>
            </w:pPr>
          </w:p>
          <w:p w14:paraId="201D949B" w14:textId="77777777" w:rsidR="002425DE" w:rsidRPr="00287C90" w:rsidRDefault="002425DE" w:rsidP="00160677">
            <w:pPr>
              <w:pStyle w:val="LessonPlanTitle"/>
              <w:framePr w:hSpace="0" w:wrap="auto" w:vAnchor="margin" w:yAlign="inline"/>
              <w:pBdr>
                <w:bottom w:val="none" w:sz="0" w:space="0" w:color="auto"/>
              </w:pBdr>
            </w:pPr>
          </w:p>
        </w:tc>
        <w:tc>
          <w:tcPr>
            <w:tcW w:w="8100" w:type="dxa"/>
            <w:tcBorders>
              <w:right w:val="single" w:sz="4" w:space="0" w:color="auto"/>
            </w:tcBorders>
          </w:tcPr>
          <w:p w14:paraId="29DACB90" w14:textId="77777777" w:rsidR="0052767C" w:rsidRPr="00A61991" w:rsidRDefault="006315F2" w:rsidP="00A61991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/>
              <w:ind w:left="252" w:right="-274" w:hanging="252"/>
              <w:rPr>
                <w:rFonts w:ascii="Times New Roman" w:hAnsi="Times New Roman"/>
                <w:sz w:val="24"/>
              </w:rPr>
            </w:pPr>
            <w:r w:rsidRPr="0052767C">
              <w:rPr>
                <w:rFonts w:ascii="Times New Roman" w:hAnsi="Times New Roman"/>
                <w:sz w:val="24"/>
              </w:rPr>
              <w:t>Check</w:t>
            </w:r>
            <w:r w:rsidR="0023158D" w:rsidRPr="0052767C">
              <w:rPr>
                <w:rFonts w:ascii="Times New Roman" w:hAnsi="Times New Roman"/>
                <w:sz w:val="24"/>
              </w:rPr>
              <w:t xml:space="preserve"> classroom to make sure all trash and materials are </w:t>
            </w:r>
            <w:r w:rsidRPr="0052767C">
              <w:rPr>
                <w:rFonts w:ascii="Times New Roman" w:hAnsi="Times New Roman"/>
                <w:sz w:val="24"/>
              </w:rPr>
              <w:t xml:space="preserve">collected and/or </w:t>
            </w:r>
            <w:r w:rsidR="0023158D" w:rsidRPr="0052767C">
              <w:rPr>
                <w:rFonts w:ascii="Times New Roman" w:hAnsi="Times New Roman"/>
                <w:sz w:val="24"/>
              </w:rPr>
              <w:t>disposed.</w:t>
            </w:r>
          </w:p>
          <w:p w14:paraId="49C01134" w14:textId="77777777" w:rsidR="0023158D" w:rsidRPr="006315F2" w:rsidRDefault="0023158D" w:rsidP="00A61991">
            <w:pPr>
              <w:pStyle w:val="ListParagraph"/>
              <w:shd w:val="clear" w:color="auto" w:fill="FFFFFF"/>
              <w:spacing w:before="100" w:beforeAutospacing="1"/>
              <w:ind w:left="252" w:right="-274"/>
              <w:rPr>
                <w:rFonts w:ascii="Times New Roman" w:hAnsi="Times New Roman"/>
                <w:sz w:val="24"/>
              </w:rPr>
            </w:pPr>
          </w:p>
        </w:tc>
      </w:tr>
      <w:tr w:rsidR="00787730" w:rsidRPr="00842CE4" w14:paraId="606A0FE7" w14:textId="77777777" w:rsidTr="009874AD">
        <w:trPr>
          <w:trHeight w:val="890"/>
        </w:trPr>
        <w:tc>
          <w:tcPr>
            <w:tcW w:w="2268" w:type="dxa"/>
          </w:tcPr>
          <w:p w14:paraId="658E8247" w14:textId="77777777" w:rsidR="00787730" w:rsidRDefault="0052767C" w:rsidP="00160677">
            <w:pPr>
              <w:pStyle w:val="LessonPlanTitle"/>
              <w:framePr w:hSpace="0" w:wrap="auto" w:vAnchor="margin" w:yAlign="inline"/>
              <w:pBdr>
                <w:bottom w:val="none" w:sz="0" w:space="0" w:color="auto"/>
              </w:pBdr>
            </w:pPr>
            <w:r>
              <w:t>References:</w:t>
            </w:r>
            <w:r w:rsidR="00924B7E">
              <w:t xml:space="preserve"> </w:t>
            </w:r>
          </w:p>
        </w:tc>
        <w:tc>
          <w:tcPr>
            <w:tcW w:w="8100" w:type="dxa"/>
            <w:tcBorders>
              <w:bottom w:val="single" w:sz="4" w:space="0" w:color="auto"/>
              <w:right w:val="single" w:sz="4" w:space="0" w:color="auto"/>
            </w:tcBorders>
          </w:tcPr>
          <w:p w14:paraId="2728B9BB" w14:textId="77777777" w:rsidR="00787730" w:rsidRPr="00120EF4" w:rsidRDefault="007A310A" w:rsidP="00EB3FB6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/>
              <w:ind w:right="-2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N/A</w:t>
            </w:r>
          </w:p>
        </w:tc>
      </w:tr>
    </w:tbl>
    <w:p w14:paraId="5FF0EA02" w14:textId="77777777" w:rsidR="00B57667" w:rsidRDefault="00B57667"/>
    <w:sectPr w:rsidR="00B57667" w:rsidSect="00B5766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A8914" w14:textId="77777777" w:rsidR="000116DA" w:rsidRDefault="000116DA" w:rsidP="00972C7A">
      <w:r>
        <w:separator/>
      </w:r>
    </w:p>
  </w:endnote>
  <w:endnote w:type="continuationSeparator" w:id="0">
    <w:p w14:paraId="67C6384E" w14:textId="77777777" w:rsidR="000116DA" w:rsidRDefault="000116DA" w:rsidP="0097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482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7D4D5" w14:textId="77777777" w:rsidR="0088753D" w:rsidRDefault="008875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A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6CB7EA" w14:textId="77777777" w:rsidR="0088753D" w:rsidRDefault="0088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7FA41" w14:textId="77777777" w:rsidR="000116DA" w:rsidRDefault="000116DA" w:rsidP="00972C7A">
      <w:r>
        <w:separator/>
      </w:r>
    </w:p>
  </w:footnote>
  <w:footnote w:type="continuationSeparator" w:id="0">
    <w:p w14:paraId="78150705" w14:textId="77777777" w:rsidR="000116DA" w:rsidRDefault="000116DA" w:rsidP="0097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DFB4" w14:textId="77777777" w:rsidR="00241B32" w:rsidRPr="00C21601" w:rsidRDefault="00E5494C">
    <w:pPr>
      <w:pStyle w:val="Header"/>
      <w:rPr>
        <w:rFonts w:ascii="Times New Roman" w:hAnsi="Times New Roman" w:cs="Times New Roman"/>
        <w:sz w:val="24"/>
      </w:rPr>
    </w:pPr>
    <w:r>
      <w:t>MCCLDP SEMINAR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763"/>
    <w:multiLevelType w:val="hybridMultilevel"/>
    <w:tmpl w:val="C50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2767"/>
    <w:multiLevelType w:val="hybridMultilevel"/>
    <w:tmpl w:val="585A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14BE"/>
    <w:multiLevelType w:val="hybridMultilevel"/>
    <w:tmpl w:val="9DFEB704"/>
    <w:lvl w:ilvl="0" w:tplc="B5749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B567A"/>
    <w:multiLevelType w:val="multilevel"/>
    <w:tmpl w:val="E188BEA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7C83377"/>
    <w:multiLevelType w:val="hybridMultilevel"/>
    <w:tmpl w:val="FC1A0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3A5ED5"/>
    <w:multiLevelType w:val="hybridMultilevel"/>
    <w:tmpl w:val="213AF9C6"/>
    <w:lvl w:ilvl="0" w:tplc="6A8E3E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071B0"/>
    <w:multiLevelType w:val="hybridMultilevel"/>
    <w:tmpl w:val="6EB45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E37E7"/>
    <w:multiLevelType w:val="hybridMultilevel"/>
    <w:tmpl w:val="EFAC63C8"/>
    <w:lvl w:ilvl="0" w:tplc="B5749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C369A"/>
    <w:multiLevelType w:val="hybridMultilevel"/>
    <w:tmpl w:val="BF14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81594"/>
    <w:multiLevelType w:val="hybridMultilevel"/>
    <w:tmpl w:val="F588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24E8B"/>
    <w:multiLevelType w:val="hybridMultilevel"/>
    <w:tmpl w:val="04BE6C88"/>
    <w:lvl w:ilvl="0" w:tplc="DCA8A470">
      <w:start w:val="1"/>
      <w:numFmt w:val="bullet"/>
      <w:pStyle w:val="CourseTitl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495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6C8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08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EB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AAF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28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62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F21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16390"/>
    <w:multiLevelType w:val="hybridMultilevel"/>
    <w:tmpl w:val="D166DCC6"/>
    <w:lvl w:ilvl="0" w:tplc="BE487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346C7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768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76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983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625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785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547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274916"/>
    <w:multiLevelType w:val="hybridMultilevel"/>
    <w:tmpl w:val="1564F5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EE23C0"/>
    <w:multiLevelType w:val="hybridMultilevel"/>
    <w:tmpl w:val="66926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5F69D6"/>
    <w:multiLevelType w:val="hybridMultilevel"/>
    <w:tmpl w:val="28A23FA0"/>
    <w:lvl w:ilvl="0" w:tplc="BB567FAE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A79C1"/>
    <w:multiLevelType w:val="hybridMultilevel"/>
    <w:tmpl w:val="D04EEA7C"/>
    <w:lvl w:ilvl="0" w:tplc="AEA46B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21DE3"/>
    <w:multiLevelType w:val="hybridMultilevel"/>
    <w:tmpl w:val="5958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F486C"/>
    <w:multiLevelType w:val="hybridMultilevel"/>
    <w:tmpl w:val="5BE61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537A8"/>
    <w:multiLevelType w:val="hybridMultilevel"/>
    <w:tmpl w:val="5832FC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818484F"/>
    <w:multiLevelType w:val="hybridMultilevel"/>
    <w:tmpl w:val="567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803D5"/>
    <w:multiLevelType w:val="hybridMultilevel"/>
    <w:tmpl w:val="9AAE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67742"/>
    <w:multiLevelType w:val="hybridMultilevel"/>
    <w:tmpl w:val="DC5EB8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C94BD8"/>
    <w:multiLevelType w:val="hybridMultilevel"/>
    <w:tmpl w:val="9AAE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81F15"/>
    <w:multiLevelType w:val="hybridMultilevel"/>
    <w:tmpl w:val="E632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27C6E"/>
    <w:multiLevelType w:val="hybridMultilevel"/>
    <w:tmpl w:val="D430B014"/>
    <w:lvl w:ilvl="0" w:tplc="4008C3B0">
      <w:numFmt w:val="bullet"/>
      <w:lvlText w:val=""/>
      <w:lvlJc w:val="left"/>
      <w:pPr>
        <w:ind w:left="76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AA7530B"/>
    <w:multiLevelType w:val="hybridMultilevel"/>
    <w:tmpl w:val="884A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856EF"/>
    <w:multiLevelType w:val="hybridMultilevel"/>
    <w:tmpl w:val="1548A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A6F05"/>
    <w:multiLevelType w:val="hybridMultilevel"/>
    <w:tmpl w:val="9E5A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15BB0"/>
    <w:multiLevelType w:val="hybridMultilevel"/>
    <w:tmpl w:val="94481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384B06"/>
    <w:multiLevelType w:val="hybridMultilevel"/>
    <w:tmpl w:val="F27E546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72D5777"/>
    <w:multiLevelType w:val="multilevel"/>
    <w:tmpl w:val="5092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448D6"/>
    <w:multiLevelType w:val="hybridMultilevel"/>
    <w:tmpl w:val="BD6C6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1CC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29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07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8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3E1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EC3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46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02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AD03DD2"/>
    <w:multiLevelType w:val="hybridMultilevel"/>
    <w:tmpl w:val="CD68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54DBD"/>
    <w:multiLevelType w:val="hybridMultilevel"/>
    <w:tmpl w:val="786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6090E"/>
    <w:multiLevelType w:val="hybridMultilevel"/>
    <w:tmpl w:val="67080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B6568B"/>
    <w:multiLevelType w:val="hybridMultilevel"/>
    <w:tmpl w:val="B396F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B5764"/>
    <w:multiLevelType w:val="hybridMultilevel"/>
    <w:tmpl w:val="AE12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93AD9"/>
    <w:multiLevelType w:val="multilevel"/>
    <w:tmpl w:val="BEE4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26"/>
  </w:num>
  <w:num w:numId="5">
    <w:abstractNumId w:val="11"/>
  </w:num>
  <w:num w:numId="6">
    <w:abstractNumId w:val="7"/>
  </w:num>
  <w:num w:numId="7">
    <w:abstractNumId w:val="13"/>
  </w:num>
  <w:num w:numId="8">
    <w:abstractNumId w:val="32"/>
  </w:num>
  <w:num w:numId="9">
    <w:abstractNumId w:val="9"/>
  </w:num>
  <w:num w:numId="10">
    <w:abstractNumId w:val="31"/>
  </w:num>
  <w:num w:numId="11">
    <w:abstractNumId w:val="29"/>
  </w:num>
  <w:num w:numId="12">
    <w:abstractNumId w:val="18"/>
  </w:num>
  <w:num w:numId="13">
    <w:abstractNumId w:val="0"/>
  </w:num>
  <w:num w:numId="14">
    <w:abstractNumId w:val="23"/>
  </w:num>
  <w:num w:numId="15">
    <w:abstractNumId w:val="24"/>
  </w:num>
  <w:num w:numId="16">
    <w:abstractNumId w:val="1"/>
  </w:num>
  <w:num w:numId="17">
    <w:abstractNumId w:val="10"/>
  </w:num>
  <w:num w:numId="18">
    <w:abstractNumId w:val="3"/>
  </w:num>
  <w:num w:numId="19">
    <w:abstractNumId w:val="37"/>
  </w:num>
  <w:num w:numId="20">
    <w:abstractNumId w:val="30"/>
  </w:num>
  <w:num w:numId="21">
    <w:abstractNumId w:val="16"/>
  </w:num>
  <w:num w:numId="22">
    <w:abstractNumId w:val="22"/>
  </w:num>
  <w:num w:numId="23">
    <w:abstractNumId w:val="15"/>
  </w:num>
  <w:num w:numId="24">
    <w:abstractNumId w:val="21"/>
  </w:num>
  <w:num w:numId="25">
    <w:abstractNumId w:val="25"/>
  </w:num>
  <w:num w:numId="26">
    <w:abstractNumId w:val="8"/>
  </w:num>
  <w:num w:numId="27">
    <w:abstractNumId w:val="25"/>
  </w:num>
  <w:num w:numId="28">
    <w:abstractNumId w:val="35"/>
  </w:num>
  <w:num w:numId="29">
    <w:abstractNumId w:val="27"/>
  </w:num>
  <w:num w:numId="30">
    <w:abstractNumId w:val="28"/>
  </w:num>
  <w:num w:numId="31">
    <w:abstractNumId w:val="36"/>
  </w:num>
  <w:num w:numId="32">
    <w:abstractNumId w:val="5"/>
  </w:num>
  <w:num w:numId="33">
    <w:abstractNumId w:val="19"/>
  </w:num>
  <w:num w:numId="34">
    <w:abstractNumId w:val="20"/>
  </w:num>
  <w:num w:numId="35">
    <w:abstractNumId w:val="33"/>
  </w:num>
  <w:num w:numId="36">
    <w:abstractNumId w:val="12"/>
  </w:num>
  <w:num w:numId="37">
    <w:abstractNumId w:val="6"/>
  </w:num>
  <w:num w:numId="38">
    <w:abstractNumId w:val="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35"/>
    <w:rsid w:val="00000B97"/>
    <w:rsid w:val="00003AE5"/>
    <w:rsid w:val="000116DA"/>
    <w:rsid w:val="000379E0"/>
    <w:rsid w:val="00043681"/>
    <w:rsid w:val="000554DE"/>
    <w:rsid w:val="000857A0"/>
    <w:rsid w:val="0009115C"/>
    <w:rsid w:val="000A0674"/>
    <w:rsid w:val="000A1D7C"/>
    <w:rsid w:val="000A38D5"/>
    <w:rsid w:val="001124A4"/>
    <w:rsid w:val="00120EF4"/>
    <w:rsid w:val="00132206"/>
    <w:rsid w:val="00156C62"/>
    <w:rsid w:val="00160677"/>
    <w:rsid w:val="001624E2"/>
    <w:rsid w:val="00166A68"/>
    <w:rsid w:val="0019232B"/>
    <w:rsid w:val="001C3A10"/>
    <w:rsid w:val="001E7C8B"/>
    <w:rsid w:val="0020523C"/>
    <w:rsid w:val="0020733F"/>
    <w:rsid w:val="00214737"/>
    <w:rsid w:val="002247C5"/>
    <w:rsid w:val="0023158D"/>
    <w:rsid w:val="00241B32"/>
    <w:rsid w:val="002425DE"/>
    <w:rsid w:val="0025146F"/>
    <w:rsid w:val="00256817"/>
    <w:rsid w:val="00286AF3"/>
    <w:rsid w:val="00287C90"/>
    <w:rsid w:val="002A7093"/>
    <w:rsid w:val="002B1A5C"/>
    <w:rsid w:val="002C3E70"/>
    <w:rsid w:val="00301AFD"/>
    <w:rsid w:val="00304B78"/>
    <w:rsid w:val="003103FD"/>
    <w:rsid w:val="003353AE"/>
    <w:rsid w:val="00376DD9"/>
    <w:rsid w:val="00396827"/>
    <w:rsid w:val="003C28DD"/>
    <w:rsid w:val="003F4365"/>
    <w:rsid w:val="003F57F1"/>
    <w:rsid w:val="00405E35"/>
    <w:rsid w:val="00420814"/>
    <w:rsid w:val="00421241"/>
    <w:rsid w:val="004709AE"/>
    <w:rsid w:val="004766B6"/>
    <w:rsid w:val="00476DF8"/>
    <w:rsid w:val="00483025"/>
    <w:rsid w:val="00491BF0"/>
    <w:rsid w:val="0049424B"/>
    <w:rsid w:val="004A04B8"/>
    <w:rsid w:val="004B1FD0"/>
    <w:rsid w:val="004C4F46"/>
    <w:rsid w:val="004F0321"/>
    <w:rsid w:val="005110AD"/>
    <w:rsid w:val="005153F5"/>
    <w:rsid w:val="0052233F"/>
    <w:rsid w:val="0052767C"/>
    <w:rsid w:val="00536780"/>
    <w:rsid w:val="00575E96"/>
    <w:rsid w:val="00582820"/>
    <w:rsid w:val="00590120"/>
    <w:rsid w:val="005A43B7"/>
    <w:rsid w:val="005D3904"/>
    <w:rsid w:val="005E1583"/>
    <w:rsid w:val="005F2586"/>
    <w:rsid w:val="00602664"/>
    <w:rsid w:val="0061221D"/>
    <w:rsid w:val="00613E66"/>
    <w:rsid w:val="006273A2"/>
    <w:rsid w:val="006300E2"/>
    <w:rsid w:val="006315F2"/>
    <w:rsid w:val="0063276D"/>
    <w:rsid w:val="00637EEC"/>
    <w:rsid w:val="00696E76"/>
    <w:rsid w:val="006A4772"/>
    <w:rsid w:val="006B0AF9"/>
    <w:rsid w:val="006C798F"/>
    <w:rsid w:val="006D67F9"/>
    <w:rsid w:val="006E1C3E"/>
    <w:rsid w:val="006E2331"/>
    <w:rsid w:val="006F077D"/>
    <w:rsid w:val="006F4ADC"/>
    <w:rsid w:val="00737BF6"/>
    <w:rsid w:val="00753C2D"/>
    <w:rsid w:val="007644FB"/>
    <w:rsid w:val="00780982"/>
    <w:rsid w:val="00784F28"/>
    <w:rsid w:val="00787730"/>
    <w:rsid w:val="00791886"/>
    <w:rsid w:val="00797D96"/>
    <w:rsid w:val="007A310A"/>
    <w:rsid w:val="007A58DA"/>
    <w:rsid w:val="007B1C6D"/>
    <w:rsid w:val="007B3DAF"/>
    <w:rsid w:val="007B41BB"/>
    <w:rsid w:val="007C029F"/>
    <w:rsid w:val="007D1455"/>
    <w:rsid w:val="007D2A51"/>
    <w:rsid w:val="00853D63"/>
    <w:rsid w:val="0085426F"/>
    <w:rsid w:val="00854A61"/>
    <w:rsid w:val="00875FB8"/>
    <w:rsid w:val="00883C66"/>
    <w:rsid w:val="00886C22"/>
    <w:rsid w:val="0088753D"/>
    <w:rsid w:val="00895DDC"/>
    <w:rsid w:val="008961B7"/>
    <w:rsid w:val="008D4D61"/>
    <w:rsid w:val="008D5309"/>
    <w:rsid w:val="008E68D1"/>
    <w:rsid w:val="00924B7E"/>
    <w:rsid w:val="009279CE"/>
    <w:rsid w:val="00932A9B"/>
    <w:rsid w:val="00950865"/>
    <w:rsid w:val="00953743"/>
    <w:rsid w:val="009570FD"/>
    <w:rsid w:val="0096476D"/>
    <w:rsid w:val="00972C7A"/>
    <w:rsid w:val="009874AD"/>
    <w:rsid w:val="0099370B"/>
    <w:rsid w:val="009A10E1"/>
    <w:rsid w:val="009A35D0"/>
    <w:rsid w:val="009D2007"/>
    <w:rsid w:val="009E4352"/>
    <w:rsid w:val="009F4908"/>
    <w:rsid w:val="009F7340"/>
    <w:rsid w:val="00A147AF"/>
    <w:rsid w:val="00A50C50"/>
    <w:rsid w:val="00A61991"/>
    <w:rsid w:val="00A657BF"/>
    <w:rsid w:val="00A70E34"/>
    <w:rsid w:val="00A94B59"/>
    <w:rsid w:val="00AB0B7F"/>
    <w:rsid w:val="00AB4523"/>
    <w:rsid w:val="00AC4017"/>
    <w:rsid w:val="00AD3853"/>
    <w:rsid w:val="00AE1EF1"/>
    <w:rsid w:val="00AF6CDB"/>
    <w:rsid w:val="00B22207"/>
    <w:rsid w:val="00B23B99"/>
    <w:rsid w:val="00B27AAF"/>
    <w:rsid w:val="00B47376"/>
    <w:rsid w:val="00B57667"/>
    <w:rsid w:val="00B655AD"/>
    <w:rsid w:val="00B729B0"/>
    <w:rsid w:val="00BA3D46"/>
    <w:rsid w:val="00BB7E52"/>
    <w:rsid w:val="00BD23D2"/>
    <w:rsid w:val="00BD4BAD"/>
    <w:rsid w:val="00C04ED6"/>
    <w:rsid w:val="00C21601"/>
    <w:rsid w:val="00C21883"/>
    <w:rsid w:val="00C25667"/>
    <w:rsid w:val="00C36419"/>
    <w:rsid w:val="00C90DCC"/>
    <w:rsid w:val="00CA1F43"/>
    <w:rsid w:val="00CA20A5"/>
    <w:rsid w:val="00CB0E47"/>
    <w:rsid w:val="00CD7FFA"/>
    <w:rsid w:val="00CE07AB"/>
    <w:rsid w:val="00CF18F7"/>
    <w:rsid w:val="00CF7075"/>
    <w:rsid w:val="00D01BB6"/>
    <w:rsid w:val="00D24C85"/>
    <w:rsid w:val="00D272FA"/>
    <w:rsid w:val="00D31485"/>
    <w:rsid w:val="00D64969"/>
    <w:rsid w:val="00D74AAB"/>
    <w:rsid w:val="00DB7FCA"/>
    <w:rsid w:val="00DD0C9A"/>
    <w:rsid w:val="00DE582B"/>
    <w:rsid w:val="00E11445"/>
    <w:rsid w:val="00E12385"/>
    <w:rsid w:val="00E20F2D"/>
    <w:rsid w:val="00E3185F"/>
    <w:rsid w:val="00E5494C"/>
    <w:rsid w:val="00E577A6"/>
    <w:rsid w:val="00E91C16"/>
    <w:rsid w:val="00E938DC"/>
    <w:rsid w:val="00EB3FB6"/>
    <w:rsid w:val="00EC6531"/>
    <w:rsid w:val="00ED178A"/>
    <w:rsid w:val="00EE1035"/>
    <w:rsid w:val="00EE183D"/>
    <w:rsid w:val="00F24D82"/>
    <w:rsid w:val="00F2747E"/>
    <w:rsid w:val="00F36975"/>
    <w:rsid w:val="00F65384"/>
    <w:rsid w:val="00F65510"/>
    <w:rsid w:val="00FA351A"/>
    <w:rsid w:val="00FA73CF"/>
    <w:rsid w:val="00FA7C66"/>
    <w:rsid w:val="00FB3D9A"/>
    <w:rsid w:val="00FC04D0"/>
    <w:rsid w:val="00FE133B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5BFC"/>
  <w15:docId w15:val="{5D54B405-E370-4DF6-924B-E702F953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E35"/>
    <w:pPr>
      <w:spacing w:after="0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C798F"/>
    <w:pPr>
      <w:keepNext/>
      <w:numPr>
        <w:numId w:val="18"/>
      </w:numPr>
      <w:spacing w:after="120" w:line="240" w:lineRule="atLeast"/>
      <w:outlineLvl w:val="0"/>
    </w:pPr>
    <w:rPr>
      <w:rFonts w:ascii="Verdana" w:hAnsi="Verdana" w:cs="Times New Roman"/>
      <w:b/>
      <w:snapToGrid w:val="0"/>
      <w:color w:val="008080"/>
      <w:szCs w:val="20"/>
    </w:rPr>
  </w:style>
  <w:style w:type="paragraph" w:styleId="Heading2">
    <w:name w:val="heading 2"/>
    <w:basedOn w:val="Normal"/>
    <w:link w:val="Heading2Char"/>
    <w:qFormat/>
    <w:rsid w:val="006C798F"/>
    <w:pPr>
      <w:numPr>
        <w:ilvl w:val="1"/>
        <w:numId w:val="18"/>
      </w:numPr>
      <w:spacing w:before="100" w:beforeAutospacing="1" w:after="100" w:afterAutospacing="1"/>
      <w:outlineLvl w:val="1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PlanTitle">
    <w:name w:val="Lesson Plan Title"/>
    <w:basedOn w:val="Title"/>
    <w:autoRedefine/>
    <w:rsid w:val="00166A68"/>
    <w:pPr>
      <w:framePr w:hSpace="180" w:wrap="around" w:vAnchor="page" w:hAnchor="text" w:y="1336"/>
    </w:pPr>
    <w:rPr>
      <w:rFonts w:ascii="Times New Roman" w:hAnsi="Times New Roman" w:cs="Times New Roman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rsid w:val="00405E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5E35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405E35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styleId="Hyperlink">
    <w:name w:val="Hyperlink"/>
    <w:rsid w:val="00405E35"/>
    <w:rPr>
      <w:color w:val="0000FF"/>
      <w:u w:val="single"/>
    </w:rPr>
  </w:style>
  <w:style w:type="character" w:styleId="Strong">
    <w:name w:val="Strong"/>
    <w:uiPriority w:val="22"/>
    <w:qFormat/>
    <w:rsid w:val="00405E35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405E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3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2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C7A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C7A"/>
    <w:rPr>
      <w:rFonts w:ascii="Arial" w:eastAsia="Times New Roman" w:hAnsi="Arial" w:cs="Arial"/>
      <w:szCs w:val="24"/>
    </w:rPr>
  </w:style>
  <w:style w:type="paragraph" w:customStyle="1" w:styleId="CourseTitle">
    <w:name w:val="Course Title"/>
    <w:basedOn w:val="BodyText"/>
    <w:autoRedefine/>
    <w:rsid w:val="009E4352"/>
    <w:pPr>
      <w:numPr>
        <w:numId w:val="17"/>
      </w:numPr>
      <w:tabs>
        <w:tab w:val="clear" w:pos="720"/>
      </w:tabs>
      <w:spacing w:after="0"/>
      <w:ind w:left="162" w:right="-108" w:hanging="180"/>
    </w:pPr>
    <w:rPr>
      <w:rFonts w:ascii="Verdana" w:hAnsi="Verdan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798F"/>
    <w:rPr>
      <w:rFonts w:ascii="Verdana" w:eastAsia="Times New Roman" w:hAnsi="Verdana" w:cs="Times New Roman"/>
      <w:b/>
      <w:snapToGrid w:val="0"/>
      <w:color w:val="008080"/>
      <w:szCs w:val="20"/>
    </w:rPr>
  </w:style>
  <w:style w:type="character" w:customStyle="1" w:styleId="Heading2Char">
    <w:name w:val="Heading 2 Char"/>
    <w:basedOn w:val="DefaultParagraphFont"/>
    <w:link w:val="Heading2"/>
    <w:rsid w:val="006C798F"/>
    <w:rPr>
      <w:rFonts w:ascii="Arial" w:eastAsia="Times New Roman" w:hAnsi="Arial" w:cs="Times New Roman"/>
      <w:b/>
      <w:bCs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7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42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175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36147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3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0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4453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1172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D3F9C7-876E-405A-8079-BB8CF796B9CE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26506A0-2D89-451F-B8AF-F80EEBCE66A9}">
      <dgm:prSet phldrT="[Text]" custT="1"/>
      <dgm:spPr>
        <a:xfrm>
          <a:off x="0" y="288"/>
          <a:ext cx="2359359" cy="3641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 b="1"/>
            <a:t>DEVELOPING THE LEADER WITHIN</a:t>
          </a:r>
          <a:endParaRPr lang="en-US" sz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F43F708-2973-405D-9FB6-F824480C524A}" type="parTrans" cxnId="{8C4D1EF3-029D-441B-B74E-CFBD722A3738}">
      <dgm:prSet/>
      <dgm:spPr/>
      <dgm:t>
        <a:bodyPr/>
        <a:lstStyle/>
        <a:p>
          <a:endParaRPr lang="en-US"/>
        </a:p>
      </dgm:t>
    </dgm:pt>
    <dgm:pt modelId="{F5D5F15E-B0B5-48CB-ABFB-42007399F70C}" type="sibTrans" cxnId="{8C4D1EF3-029D-441B-B74E-CFBD722A3738}">
      <dgm:prSet/>
      <dgm:spPr/>
      <dgm:t>
        <a:bodyPr/>
        <a:lstStyle/>
        <a:p>
          <a:endParaRPr lang="en-US"/>
        </a:p>
      </dgm:t>
    </dgm:pt>
    <dgm:pt modelId="{7B8AB78D-99FF-425D-B651-C6750899F9FF}">
      <dgm:prSet phldrT="[Text]" custT="1"/>
      <dgm:spPr>
        <a:xfrm>
          <a:off x="0" y="2002910"/>
          <a:ext cx="2359359" cy="3641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 b="1" dirty="0">
              <a:solidFill>
                <a:sysClr val="window" lastClr="FFFFFF"/>
              </a:solidFill>
              <a:latin typeface="+mn-lt"/>
              <a:ea typeface="+mn-ea"/>
              <a:cs typeface="Times New Roman" pitchFamily="18" charset="0"/>
            </a:rPr>
            <a:t>LEAD SELF REFLECTIONS</a:t>
          </a:r>
        </a:p>
      </dgm:t>
    </dgm:pt>
    <dgm:pt modelId="{A643AE93-45CD-432D-89A6-C371DE7C23FA}" type="parTrans" cxnId="{E73B4CC4-3915-49CA-930D-AD5ABFDB544A}">
      <dgm:prSet/>
      <dgm:spPr/>
      <dgm:t>
        <a:bodyPr/>
        <a:lstStyle/>
        <a:p>
          <a:endParaRPr lang="en-US"/>
        </a:p>
      </dgm:t>
    </dgm:pt>
    <dgm:pt modelId="{EBF488C5-FF86-4A71-A1B0-6AA3B6303557}" type="sibTrans" cxnId="{E73B4CC4-3915-49CA-930D-AD5ABFDB544A}">
      <dgm:prSet/>
      <dgm:spPr/>
      <dgm:t>
        <a:bodyPr/>
        <a:lstStyle/>
        <a:p>
          <a:endParaRPr lang="en-US"/>
        </a:p>
      </dgm:t>
    </dgm:pt>
    <dgm:pt modelId="{4A38EEA8-039A-4C00-919A-0B6A253DEFBA}">
      <dgm:prSet phldrT="[Text]" custT="1"/>
      <dgm:spPr>
        <a:xfrm>
          <a:off x="0" y="400813"/>
          <a:ext cx="2359359" cy="3641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 b="1"/>
            <a:t>DECISION MAKING FOR VISION TO ACTION</a:t>
          </a:r>
          <a:endParaRPr lang="en-US" sz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C8DA8CE-E511-4425-8820-A8104DD41A59}" type="parTrans" cxnId="{D18CE3FD-18E7-4415-8B69-018AAD9129D2}">
      <dgm:prSet/>
      <dgm:spPr/>
      <dgm:t>
        <a:bodyPr/>
        <a:lstStyle/>
        <a:p>
          <a:endParaRPr lang="en-US"/>
        </a:p>
      </dgm:t>
    </dgm:pt>
    <dgm:pt modelId="{39EF79A2-9B90-4F97-A9E0-F19C616480B0}" type="sibTrans" cxnId="{D18CE3FD-18E7-4415-8B69-018AAD9129D2}">
      <dgm:prSet/>
      <dgm:spPr/>
      <dgm:t>
        <a:bodyPr/>
        <a:lstStyle/>
        <a:p>
          <a:endParaRPr lang="en-US"/>
        </a:p>
      </dgm:t>
    </dgm:pt>
    <dgm:pt modelId="{C3AA242E-D8C2-4582-BC1E-B3923DB24038}">
      <dgm:prSet phldrT="[Text]" custT="1"/>
      <dgm:spPr>
        <a:xfrm>
          <a:off x="0" y="801337"/>
          <a:ext cx="2359359" cy="3641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 b="1" cap="all" baseline="0"/>
            <a:t>Behavioral Control and Perception</a:t>
          </a:r>
          <a:r>
            <a:rPr lang="en-US" sz="1000" b="1" cap="all" baseline="0"/>
            <a:t> </a:t>
          </a:r>
          <a:endParaRPr lang="en-US" sz="1000" cap="all" baseline="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4570B276-6DB3-4292-AF97-84ABFCFE2A6A}" type="parTrans" cxnId="{0813B215-9691-4673-A63C-EE9C08F4DC87}">
      <dgm:prSet/>
      <dgm:spPr/>
      <dgm:t>
        <a:bodyPr/>
        <a:lstStyle/>
        <a:p>
          <a:endParaRPr lang="en-US"/>
        </a:p>
      </dgm:t>
    </dgm:pt>
    <dgm:pt modelId="{5FA22CDA-BF5C-451F-9B92-3596CBC73DD8}" type="sibTrans" cxnId="{0813B215-9691-4673-A63C-EE9C08F4DC87}">
      <dgm:prSet/>
      <dgm:spPr/>
      <dgm:t>
        <a:bodyPr/>
        <a:lstStyle/>
        <a:p>
          <a:endParaRPr lang="en-US"/>
        </a:p>
      </dgm:t>
    </dgm:pt>
    <dgm:pt modelId="{606A33D1-6C98-4B6E-9A79-92F2B888A4D8}">
      <dgm:prSet phldrT="[Text]" custT="1"/>
      <dgm:spPr>
        <a:xfrm>
          <a:off x="0" y="1201862"/>
          <a:ext cx="2359359" cy="3641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 b="1" cap="all" baseline="0" dirty="0">
              <a:solidFill>
                <a:schemeClr val="bg1"/>
              </a:solidFill>
              <a:latin typeface="+mn-lt"/>
              <a:ea typeface="+mn-ea"/>
              <a:cs typeface="Times New Roman" pitchFamily="18" charset="0"/>
            </a:rPr>
            <a:t>Intrapersonal Communication</a:t>
          </a:r>
        </a:p>
      </dgm:t>
    </dgm:pt>
    <dgm:pt modelId="{48A19E93-C409-4336-A8D2-46F5139334F2}" type="parTrans" cxnId="{EA787EC0-1D18-4A6E-BD96-7634F8DA1B9C}">
      <dgm:prSet/>
      <dgm:spPr/>
      <dgm:t>
        <a:bodyPr/>
        <a:lstStyle/>
        <a:p>
          <a:endParaRPr lang="en-US"/>
        </a:p>
      </dgm:t>
    </dgm:pt>
    <dgm:pt modelId="{D5B35121-5CBB-4FC9-9B76-7D0A203EC4A3}" type="sibTrans" cxnId="{EA787EC0-1D18-4A6E-BD96-7634F8DA1B9C}">
      <dgm:prSet/>
      <dgm:spPr/>
      <dgm:t>
        <a:bodyPr/>
        <a:lstStyle/>
        <a:p>
          <a:endParaRPr lang="en-US"/>
        </a:p>
      </dgm:t>
    </dgm:pt>
    <dgm:pt modelId="{840E7F9B-E103-4AAD-AB62-DFA9A68C5EC3}">
      <dgm:prSet phldrT="[Text]" custT="1"/>
      <dgm:spPr>
        <a:xfrm>
          <a:off x="0" y="1602386"/>
          <a:ext cx="2359359" cy="3641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 b="1" dirty="0">
              <a:solidFill>
                <a:sysClr val="window" lastClr="FFFFFF"/>
              </a:solidFill>
              <a:latin typeface="+mn-lt"/>
              <a:ea typeface="+mn-ea"/>
              <a:cs typeface="Times New Roman" pitchFamily="18" charset="0"/>
            </a:rPr>
            <a:t>ETHICS &amp; YOU</a:t>
          </a:r>
        </a:p>
      </dgm:t>
    </dgm:pt>
    <dgm:pt modelId="{80C19A39-BEDA-42B9-803C-6991350A087C}" type="parTrans" cxnId="{B9C6A848-55BF-409E-8995-D142F8F9ADD7}">
      <dgm:prSet/>
      <dgm:spPr/>
      <dgm:t>
        <a:bodyPr/>
        <a:lstStyle/>
        <a:p>
          <a:endParaRPr lang="en-US"/>
        </a:p>
      </dgm:t>
    </dgm:pt>
    <dgm:pt modelId="{7B61C133-65CE-46A7-99E6-EEB9CEDB5F38}" type="sibTrans" cxnId="{B9C6A848-55BF-409E-8995-D142F8F9ADD7}">
      <dgm:prSet/>
      <dgm:spPr/>
      <dgm:t>
        <a:bodyPr/>
        <a:lstStyle/>
        <a:p>
          <a:endParaRPr lang="en-US"/>
        </a:p>
      </dgm:t>
    </dgm:pt>
    <dgm:pt modelId="{D691E89C-79B8-433E-BAA8-F27F05895E4A}">
      <dgm:prSet/>
      <dgm:spPr>
        <a:solidFill>
          <a:schemeClr val="accent1"/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/>
            <a:t>Day 1: Session One</a:t>
          </a:r>
        </a:p>
      </dgm:t>
    </dgm:pt>
    <dgm:pt modelId="{FD22A064-2456-4276-9C7E-AEECB859F7E1}" type="parTrans" cxnId="{593B4652-DE39-4DFC-8DBF-E0C7DDFAB4C6}">
      <dgm:prSet/>
      <dgm:spPr/>
      <dgm:t>
        <a:bodyPr/>
        <a:lstStyle/>
        <a:p>
          <a:endParaRPr lang="en-US"/>
        </a:p>
      </dgm:t>
    </dgm:pt>
    <dgm:pt modelId="{CFE1FDE2-C139-4186-9624-1F83CF218CE8}" type="sibTrans" cxnId="{593B4652-DE39-4DFC-8DBF-E0C7DDFAB4C6}">
      <dgm:prSet/>
      <dgm:spPr/>
      <dgm:t>
        <a:bodyPr/>
        <a:lstStyle/>
        <a:p>
          <a:endParaRPr lang="en-US"/>
        </a:p>
      </dgm:t>
    </dgm:pt>
    <dgm:pt modelId="{68C951A4-4C73-4638-B7DE-6F4F2E63664D}">
      <dgm:prSet/>
      <dgm:spPr>
        <a:solidFill>
          <a:schemeClr val="tx2">
            <a:lumMod val="60000"/>
            <a:lumOff val="40000"/>
          </a:scheme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/>
            <a:t>DAY 1: Session Two</a:t>
          </a:r>
        </a:p>
      </dgm:t>
    </dgm:pt>
    <dgm:pt modelId="{7FE54D04-5346-4E3B-B976-B58F2A416824}" type="parTrans" cxnId="{66AEB8AB-568B-48FB-9A25-8079E1769A54}">
      <dgm:prSet/>
      <dgm:spPr/>
      <dgm:t>
        <a:bodyPr/>
        <a:lstStyle/>
        <a:p>
          <a:endParaRPr lang="en-US"/>
        </a:p>
      </dgm:t>
    </dgm:pt>
    <dgm:pt modelId="{A778DA89-320C-4176-B589-8DBF559AA2FF}" type="sibTrans" cxnId="{66AEB8AB-568B-48FB-9A25-8079E1769A54}">
      <dgm:prSet/>
      <dgm:spPr/>
      <dgm:t>
        <a:bodyPr/>
        <a:lstStyle/>
        <a:p>
          <a:endParaRPr lang="en-US"/>
        </a:p>
      </dgm:t>
    </dgm:pt>
    <dgm:pt modelId="{EDEABF90-7E2F-4008-8155-7690B6175935}">
      <dgm:prSet/>
      <dgm:spPr>
        <a:solidFill>
          <a:schemeClr val="accent1">
            <a:alpha val="90000"/>
          </a:scheme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/>
            <a:t>DAY 2: Session Three</a:t>
          </a:r>
        </a:p>
      </dgm:t>
    </dgm:pt>
    <dgm:pt modelId="{56BC89A3-ACB6-458C-96A4-57E29A58C5F2}" type="parTrans" cxnId="{6087F2E6-4440-4019-BA7A-F0D461864797}">
      <dgm:prSet/>
      <dgm:spPr/>
      <dgm:t>
        <a:bodyPr/>
        <a:lstStyle/>
        <a:p>
          <a:endParaRPr lang="en-US"/>
        </a:p>
      </dgm:t>
    </dgm:pt>
    <dgm:pt modelId="{E2C913A6-440A-4747-BAAF-16C786034578}" type="sibTrans" cxnId="{6087F2E6-4440-4019-BA7A-F0D461864797}">
      <dgm:prSet/>
      <dgm:spPr/>
      <dgm:t>
        <a:bodyPr/>
        <a:lstStyle/>
        <a:p>
          <a:endParaRPr lang="en-US"/>
        </a:p>
      </dgm:t>
    </dgm:pt>
    <dgm:pt modelId="{F347F0AB-F366-4CF2-A850-80C360A9C240}">
      <dgm:prSet/>
      <dgm:spPr>
        <a:solidFill>
          <a:schemeClr val="accent1"/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/>
            <a:t>DAY 2: Session Four</a:t>
          </a:r>
        </a:p>
      </dgm:t>
    </dgm:pt>
    <dgm:pt modelId="{6802B48F-CFB0-4FB3-A680-AD4358507A1A}" type="parTrans" cxnId="{B5BC9443-3BE8-458C-AFC9-5AFA32ABC34A}">
      <dgm:prSet/>
      <dgm:spPr/>
      <dgm:t>
        <a:bodyPr/>
        <a:lstStyle/>
        <a:p>
          <a:endParaRPr lang="en-US"/>
        </a:p>
      </dgm:t>
    </dgm:pt>
    <dgm:pt modelId="{011FF5E0-3687-4B94-862F-E7E9505BF807}" type="sibTrans" cxnId="{B5BC9443-3BE8-458C-AFC9-5AFA32ABC34A}">
      <dgm:prSet/>
      <dgm:spPr/>
      <dgm:t>
        <a:bodyPr/>
        <a:lstStyle/>
        <a:p>
          <a:endParaRPr lang="en-US"/>
        </a:p>
      </dgm:t>
    </dgm:pt>
    <dgm:pt modelId="{E0FDE913-11E3-4F8F-A9ED-F862B6927337}">
      <dgm:prSet/>
      <dgm:spPr>
        <a:solidFill>
          <a:schemeClr val="tx2">
            <a:lumMod val="60000"/>
            <a:lumOff val="40000"/>
            <a:alpha val="90000"/>
          </a:scheme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/>
            <a:t>DAY 3: Session Five</a:t>
          </a:r>
        </a:p>
      </dgm:t>
    </dgm:pt>
    <dgm:pt modelId="{91C44960-0C6F-4BD6-B447-81DB28372792}" type="parTrans" cxnId="{D59796F4-589B-455D-AAD2-E03A7F7C32AD}">
      <dgm:prSet/>
      <dgm:spPr/>
      <dgm:t>
        <a:bodyPr/>
        <a:lstStyle/>
        <a:p>
          <a:endParaRPr lang="en-US"/>
        </a:p>
      </dgm:t>
    </dgm:pt>
    <dgm:pt modelId="{B2573EBB-5F38-4DC0-9D3B-621E64582034}" type="sibTrans" cxnId="{D59796F4-589B-455D-AAD2-E03A7F7C32AD}">
      <dgm:prSet/>
      <dgm:spPr/>
      <dgm:t>
        <a:bodyPr/>
        <a:lstStyle/>
        <a:p>
          <a:endParaRPr lang="en-US"/>
        </a:p>
      </dgm:t>
    </dgm:pt>
    <dgm:pt modelId="{E2790B46-433F-49DC-89C3-E153D7773128}">
      <dgm:prSet/>
      <dgm:spPr>
        <a:solidFill>
          <a:srgbClr val="FF0000"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/>
            <a:t>DAY 3: Session Six</a:t>
          </a:r>
        </a:p>
      </dgm:t>
    </dgm:pt>
    <dgm:pt modelId="{7E6F2A09-5460-4615-AE00-5406AD427D2D}" type="parTrans" cxnId="{BA93AF1F-960F-4F9B-B7DE-6AD7F9DF6274}">
      <dgm:prSet/>
      <dgm:spPr/>
      <dgm:t>
        <a:bodyPr/>
        <a:lstStyle/>
        <a:p>
          <a:endParaRPr lang="en-US"/>
        </a:p>
      </dgm:t>
    </dgm:pt>
    <dgm:pt modelId="{17E189BC-E750-4C83-AC07-B3097913EB0D}" type="sibTrans" cxnId="{BA93AF1F-960F-4F9B-B7DE-6AD7F9DF6274}">
      <dgm:prSet/>
      <dgm:spPr/>
      <dgm:t>
        <a:bodyPr/>
        <a:lstStyle/>
        <a:p>
          <a:endParaRPr lang="en-US"/>
        </a:p>
      </dgm:t>
    </dgm:pt>
    <dgm:pt modelId="{05D213A1-0106-4468-A7B4-170E5CC0CE0A}" type="pres">
      <dgm:prSet presAssocID="{8BD3F9C7-876E-405A-8079-BB8CF796B9CE}" presName="Name0" presStyleCnt="0">
        <dgm:presLayoutVars>
          <dgm:dir/>
          <dgm:animLvl val="lvl"/>
          <dgm:resizeHandles/>
        </dgm:presLayoutVars>
      </dgm:prSet>
      <dgm:spPr/>
    </dgm:pt>
    <dgm:pt modelId="{BF624D48-5BA8-467D-B614-9D7A6013B216}" type="pres">
      <dgm:prSet presAssocID="{526506A0-2D89-451F-B8AF-F80EEBCE66A9}" presName="linNode" presStyleCnt="0"/>
      <dgm:spPr/>
    </dgm:pt>
    <dgm:pt modelId="{4BAF73F0-E7BB-4263-B9FF-E6E7A329325E}" type="pres">
      <dgm:prSet presAssocID="{526506A0-2D89-451F-B8AF-F80EEBCE66A9}" presName="parentShp" presStyleLbl="node1" presStyleIdx="0" presStyleCnt="6">
        <dgm:presLayoutVars>
          <dgm:bulletEnabled val="1"/>
        </dgm:presLayoutVars>
      </dgm:prSet>
      <dgm:spPr>
        <a:prstGeom prst="roundRect">
          <a:avLst/>
        </a:prstGeom>
      </dgm:spPr>
    </dgm:pt>
    <dgm:pt modelId="{DDB69AC9-9F0A-4D7D-97C4-BB632EDAA58F}" type="pres">
      <dgm:prSet presAssocID="{526506A0-2D89-451F-B8AF-F80EEBCE66A9}" presName="childShp" presStyleLbl="bgAccFollowNode1" presStyleIdx="0" presStyleCnt="6">
        <dgm:presLayoutVars>
          <dgm:bulletEnabled val="1"/>
        </dgm:presLayoutVars>
      </dgm:prSet>
      <dgm:spPr>
        <a:xfrm>
          <a:off x="2359359" y="288"/>
          <a:ext cx="3539038" cy="364113"/>
        </a:xfrm>
        <a:prstGeom prst="rightArrow">
          <a:avLst>
            <a:gd name="adj1" fmla="val 75000"/>
            <a:gd name="adj2" fmla="val 50000"/>
          </a:avLst>
        </a:prstGeom>
      </dgm:spPr>
    </dgm:pt>
    <dgm:pt modelId="{CE9A4036-FF73-4E16-9749-FD1AE938F08E}" type="pres">
      <dgm:prSet presAssocID="{F5D5F15E-B0B5-48CB-ABFB-42007399F70C}" presName="spacing" presStyleCnt="0"/>
      <dgm:spPr/>
    </dgm:pt>
    <dgm:pt modelId="{91C2BC41-6116-4546-9724-5B76BD3413B1}" type="pres">
      <dgm:prSet presAssocID="{4A38EEA8-039A-4C00-919A-0B6A253DEFBA}" presName="linNode" presStyleCnt="0"/>
      <dgm:spPr/>
    </dgm:pt>
    <dgm:pt modelId="{9556C361-89C5-4212-A22B-38F1F9041604}" type="pres">
      <dgm:prSet presAssocID="{4A38EEA8-039A-4C00-919A-0B6A253DEFBA}" presName="parentShp" presStyleLbl="node1" presStyleIdx="1" presStyleCnt="6">
        <dgm:presLayoutVars>
          <dgm:bulletEnabled val="1"/>
        </dgm:presLayoutVars>
      </dgm:prSet>
      <dgm:spPr>
        <a:prstGeom prst="roundRect">
          <a:avLst/>
        </a:prstGeom>
      </dgm:spPr>
    </dgm:pt>
    <dgm:pt modelId="{6C81E094-6557-4D75-83CE-7E15F2C9E4F7}" type="pres">
      <dgm:prSet presAssocID="{4A38EEA8-039A-4C00-919A-0B6A253DEFBA}" presName="childShp" presStyleLbl="bgAccFollowNode1" presStyleIdx="1" presStyleCnt="6">
        <dgm:presLayoutVars>
          <dgm:bulletEnabled val="1"/>
        </dgm:presLayoutVars>
      </dgm:prSet>
      <dgm:spPr>
        <a:xfrm>
          <a:off x="2359359" y="400813"/>
          <a:ext cx="3539038" cy="364113"/>
        </a:xfrm>
        <a:prstGeom prst="rightArrow">
          <a:avLst>
            <a:gd name="adj1" fmla="val 75000"/>
            <a:gd name="adj2" fmla="val 50000"/>
          </a:avLst>
        </a:prstGeom>
      </dgm:spPr>
    </dgm:pt>
    <dgm:pt modelId="{B21D818E-6000-4A71-B389-D7F544EF3131}" type="pres">
      <dgm:prSet presAssocID="{39EF79A2-9B90-4F97-A9E0-F19C616480B0}" presName="spacing" presStyleCnt="0"/>
      <dgm:spPr/>
    </dgm:pt>
    <dgm:pt modelId="{D892DCF3-00C3-4ED8-8D4E-7B378A1AB3F7}" type="pres">
      <dgm:prSet presAssocID="{C3AA242E-D8C2-4582-BC1E-B3923DB24038}" presName="linNode" presStyleCnt="0"/>
      <dgm:spPr/>
    </dgm:pt>
    <dgm:pt modelId="{DBAF341F-CD23-4D73-9A35-3F92889DC3AC}" type="pres">
      <dgm:prSet presAssocID="{C3AA242E-D8C2-4582-BC1E-B3923DB24038}" presName="parentShp" presStyleLbl="node1" presStyleIdx="2" presStyleCnt="6">
        <dgm:presLayoutVars>
          <dgm:bulletEnabled val="1"/>
        </dgm:presLayoutVars>
      </dgm:prSet>
      <dgm:spPr>
        <a:prstGeom prst="roundRect">
          <a:avLst/>
        </a:prstGeom>
      </dgm:spPr>
    </dgm:pt>
    <dgm:pt modelId="{7FAF261B-8CF6-43A3-91FA-E0D60BF32B0B}" type="pres">
      <dgm:prSet presAssocID="{C3AA242E-D8C2-4582-BC1E-B3923DB24038}" presName="childShp" presStyleLbl="bgAccFollowNode1" presStyleIdx="2" presStyleCnt="6">
        <dgm:presLayoutVars>
          <dgm:bulletEnabled val="1"/>
        </dgm:presLayoutVars>
      </dgm:prSet>
      <dgm:spPr>
        <a:xfrm>
          <a:off x="2359359" y="801337"/>
          <a:ext cx="3539038" cy="364113"/>
        </a:xfrm>
        <a:prstGeom prst="rightArrow">
          <a:avLst>
            <a:gd name="adj1" fmla="val 75000"/>
            <a:gd name="adj2" fmla="val 50000"/>
          </a:avLst>
        </a:prstGeom>
      </dgm:spPr>
    </dgm:pt>
    <dgm:pt modelId="{9C450F34-FEEB-4D29-890E-905551927BB0}" type="pres">
      <dgm:prSet presAssocID="{5FA22CDA-BF5C-451F-9B92-3596CBC73DD8}" presName="spacing" presStyleCnt="0"/>
      <dgm:spPr/>
    </dgm:pt>
    <dgm:pt modelId="{3F3F31D3-B3B9-49F7-B794-FBFC3BF69051}" type="pres">
      <dgm:prSet presAssocID="{606A33D1-6C98-4B6E-9A79-92F2B888A4D8}" presName="linNode" presStyleCnt="0"/>
      <dgm:spPr/>
    </dgm:pt>
    <dgm:pt modelId="{92484828-AECD-43BA-BCF7-BB50A6810261}" type="pres">
      <dgm:prSet presAssocID="{606A33D1-6C98-4B6E-9A79-92F2B888A4D8}" presName="parentShp" presStyleLbl="node1" presStyleIdx="3" presStyleCnt="6">
        <dgm:presLayoutVars>
          <dgm:bulletEnabled val="1"/>
        </dgm:presLayoutVars>
      </dgm:prSet>
      <dgm:spPr>
        <a:prstGeom prst="roundRect">
          <a:avLst/>
        </a:prstGeom>
      </dgm:spPr>
    </dgm:pt>
    <dgm:pt modelId="{F88DEE31-5B29-4528-86CC-5AE09C276845}" type="pres">
      <dgm:prSet presAssocID="{606A33D1-6C98-4B6E-9A79-92F2B888A4D8}" presName="childShp" presStyleLbl="bgAccFollowNode1" presStyleIdx="3" presStyleCnt="6">
        <dgm:presLayoutVars>
          <dgm:bulletEnabled val="1"/>
        </dgm:presLayoutVars>
      </dgm:prSet>
      <dgm:spPr>
        <a:xfrm>
          <a:off x="2359359" y="1201862"/>
          <a:ext cx="3539038" cy="364113"/>
        </a:xfrm>
        <a:prstGeom prst="rightArrow">
          <a:avLst>
            <a:gd name="adj1" fmla="val 75000"/>
            <a:gd name="adj2" fmla="val 50000"/>
          </a:avLst>
        </a:prstGeom>
      </dgm:spPr>
    </dgm:pt>
    <dgm:pt modelId="{43A5BB42-AD23-48A9-9244-1C7D2BE73762}" type="pres">
      <dgm:prSet presAssocID="{D5B35121-5CBB-4FC9-9B76-7D0A203EC4A3}" presName="spacing" presStyleCnt="0"/>
      <dgm:spPr/>
    </dgm:pt>
    <dgm:pt modelId="{89941D49-B0AB-489A-B17D-B9985069F5A3}" type="pres">
      <dgm:prSet presAssocID="{840E7F9B-E103-4AAD-AB62-DFA9A68C5EC3}" presName="linNode" presStyleCnt="0"/>
      <dgm:spPr/>
    </dgm:pt>
    <dgm:pt modelId="{1510D898-12DF-4401-AFEE-1C077B8027A1}" type="pres">
      <dgm:prSet presAssocID="{840E7F9B-E103-4AAD-AB62-DFA9A68C5EC3}" presName="parentShp" presStyleLbl="node1" presStyleIdx="4" presStyleCnt="6">
        <dgm:presLayoutVars>
          <dgm:bulletEnabled val="1"/>
        </dgm:presLayoutVars>
      </dgm:prSet>
      <dgm:spPr>
        <a:prstGeom prst="roundRect">
          <a:avLst/>
        </a:prstGeom>
      </dgm:spPr>
    </dgm:pt>
    <dgm:pt modelId="{D744A75C-1F48-4F17-A1D3-A13C39337D7D}" type="pres">
      <dgm:prSet presAssocID="{840E7F9B-E103-4AAD-AB62-DFA9A68C5EC3}" presName="childShp" presStyleLbl="bgAccFollowNode1" presStyleIdx="4" presStyleCnt="6">
        <dgm:presLayoutVars>
          <dgm:bulletEnabled val="1"/>
        </dgm:presLayoutVars>
      </dgm:prSet>
      <dgm:spPr>
        <a:xfrm>
          <a:off x="2359359" y="1602386"/>
          <a:ext cx="3539038" cy="364113"/>
        </a:xfrm>
        <a:prstGeom prst="rightArrow">
          <a:avLst>
            <a:gd name="adj1" fmla="val 75000"/>
            <a:gd name="adj2" fmla="val 50000"/>
          </a:avLst>
        </a:prstGeom>
      </dgm:spPr>
    </dgm:pt>
    <dgm:pt modelId="{27DE04A4-B146-491A-8143-14FFBBDA1EA5}" type="pres">
      <dgm:prSet presAssocID="{7B61C133-65CE-46A7-99E6-EEB9CEDB5F38}" presName="spacing" presStyleCnt="0"/>
      <dgm:spPr/>
    </dgm:pt>
    <dgm:pt modelId="{6398299D-9BAF-46A1-A932-58C246AA2060}" type="pres">
      <dgm:prSet presAssocID="{7B8AB78D-99FF-425D-B651-C6750899F9FF}" presName="linNode" presStyleCnt="0"/>
      <dgm:spPr/>
    </dgm:pt>
    <dgm:pt modelId="{179784ED-528D-4C02-A64F-8A2327BF81C3}" type="pres">
      <dgm:prSet presAssocID="{7B8AB78D-99FF-425D-B651-C6750899F9FF}" presName="parentShp" presStyleLbl="node1" presStyleIdx="5" presStyleCnt="6">
        <dgm:presLayoutVars>
          <dgm:bulletEnabled val="1"/>
        </dgm:presLayoutVars>
      </dgm:prSet>
      <dgm:spPr>
        <a:prstGeom prst="roundRect">
          <a:avLst/>
        </a:prstGeom>
      </dgm:spPr>
    </dgm:pt>
    <dgm:pt modelId="{522C02BB-D351-43FA-A164-826B3B9BACFE}" type="pres">
      <dgm:prSet presAssocID="{7B8AB78D-99FF-425D-B651-C6750899F9FF}" presName="childShp" presStyleLbl="bgAccFollowNode1" presStyleIdx="5" presStyleCnt="6">
        <dgm:presLayoutVars>
          <dgm:bulletEnabled val="1"/>
        </dgm:presLayoutVars>
      </dgm:prSet>
      <dgm:spPr>
        <a:xfrm>
          <a:off x="2359359" y="2002910"/>
          <a:ext cx="3539038" cy="364113"/>
        </a:xfrm>
        <a:prstGeom prst="rightArrow">
          <a:avLst>
            <a:gd name="adj1" fmla="val 75000"/>
            <a:gd name="adj2" fmla="val 50000"/>
          </a:avLst>
        </a:prstGeom>
      </dgm:spPr>
    </dgm:pt>
  </dgm:ptLst>
  <dgm:cxnLst>
    <dgm:cxn modelId="{FC780E10-9225-4294-95C3-53A198E7C4C0}" type="presOf" srcId="{F347F0AB-F366-4CF2-A850-80C360A9C240}" destId="{F88DEE31-5B29-4528-86CC-5AE09C276845}" srcOrd="0" destOrd="0" presId="urn:microsoft.com/office/officeart/2005/8/layout/vList6"/>
    <dgm:cxn modelId="{0813B215-9691-4673-A63C-EE9C08F4DC87}" srcId="{8BD3F9C7-876E-405A-8079-BB8CF796B9CE}" destId="{C3AA242E-D8C2-4582-BC1E-B3923DB24038}" srcOrd="2" destOrd="0" parTransId="{4570B276-6DB3-4292-AF97-84ABFCFE2A6A}" sibTransId="{5FA22CDA-BF5C-451F-9B92-3596CBC73DD8}"/>
    <dgm:cxn modelId="{BA93AF1F-960F-4F9B-B7DE-6AD7F9DF6274}" srcId="{7B8AB78D-99FF-425D-B651-C6750899F9FF}" destId="{E2790B46-433F-49DC-89C3-E153D7773128}" srcOrd="0" destOrd="0" parTransId="{7E6F2A09-5460-4615-AE00-5406AD427D2D}" sibTransId="{17E189BC-E750-4C83-AC07-B3097913EB0D}"/>
    <dgm:cxn modelId="{01B3E922-00A1-4863-9052-1509962D8B4F}" type="presOf" srcId="{8BD3F9C7-876E-405A-8079-BB8CF796B9CE}" destId="{05D213A1-0106-4468-A7B4-170E5CC0CE0A}" srcOrd="0" destOrd="0" presId="urn:microsoft.com/office/officeart/2005/8/layout/vList6"/>
    <dgm:cxn modelId="{EDEA713E-D263-403D-AC3F-289CF4F2625C}" type="presOf" srcId="{4A38EEA8-039A-4C00-919A-0B6A253DEFBA}" destId="{9556C361-89C5-4212-A22B-38F1F9041604}" srcOrd="0" destOrd="0" presId="urn:microsoft.com/office/officeart/2005/8/layout/vList6"/>
    <dgm:cxn modelId="{B5BC9443-3BE8-458C-AFC9-5AFA32ABC34A}" srcId="{606A33D1-6C98-4B6E-9A79-92F2B888A4D8}" destId="{F347F0AB-F366-4CF2-A850-80C360A9C240}" srcOrd="0" destOrd="0" parTransId="{6802B48F-CFB0-4FB3-A680-AD4358507A1A}" sibTransId="{011FF5E0-3687-4B94-862F-E7E9505BF807}"/>
    <dgm:cxn modelId="{B9C6A848-55BF-409E-8995-D142F8F9ADD7}" srcId="{8BD3F9C7-876E-405A-8079-BB8CF796B9CE}" destId="{840E7F9B-E103-4AAD-AB62-DFA9A68C5EC3}" srcOrd="4" destOrd="0" parTransId="{80C19A39-BEDA-42B9-803C-6991350A087C}" sibTransId="{7B61C133-65CE-46A7-99E6-EEB9CEDB5F38}"/>
    <dgm:cxn modelId="{301AC44C-D783-4172-B852-DD5488C82A71}" type="presOf" srcId="{68C951A4-4C73-4638-B7DE-6F4F2E63664D}" destId="{6C81E094-6557-4D75-83CE-7E15F2C9E4F7}" srcOrd="0" destOrd="0" presId="urn:microsoft.com/office/officeart/2005/8/layout/vList6"/>
    <dgm:cxn modelId="{593B4652-DE39-4DFC-8DBF-E0C7DDFAB4C6}" srcId="{526506A0-2D89-451F-B8AF-F80EEBCE66A9}" destId="{D691E89C-79B8-433E-BAA8-F27F05895E4A}" srcOrd="0" destOrd="0" parTransId="{FD22A064-2456-4276-9C7E-AEECB859F7E1}" sibTransId="{CFE1FDE2-C139-4186-9624-1F83CF218CE8}"/>
    <dgm:cxn modelId="{D57CCC83-CD71-4384-8B8E-3A61943216FA}" type="presOf" srcId="{EDEABF90-7E2F-4008-8155-7690B6175935}" destId="{7FAF261B-8CF6-43A3-91FA-E0D60BF32B0B}" srcOrd="0" destOrd="0" presId="urn:microsoft.com/office/officeart/2005/8/layout/vList6"/>
    <dgm:cxn modelId="{51802A8E-7DA8-40DA-8F03-160EE2140D1B}" type="presOf" srcId="{606A33D1-6C98-4B6E-9A79-92F2B888A4D8}" destId="{92484828-AECD-43BA-BCF7-BB50A6810261}" srcOrd="0" destOrd="0" presId="urn:microsoft.com/office/officeart/2005/8/layout/vList6"/>
    <dgm:cxn modelId="{E0391B8F-2228-4B0A-8BFC-4496155F3AE7}" type="presOf" srcId="{C3AA242E-D8C2-4582-BC1E-B3923DB24038}" destId="{DBAF341F-CD23-4D73-9A35-3F92889DC3AC}" srcOrd="0" destOrd="0" presId="urn:microsoft.com/office/officeart/2005/8/layout/vList6"/>
    <dgm:cxn modelId="{3EC174AA-754E-4F29-9270-A7C22B4FFDBC}" type="presOf" srcId="{D691E89C-79B8-433E-BAA8-F27F05895E4A}" destId="{DDB69AC9-9F0A-4D7D-97C4-BB632EDAA58F}" srcOrd="0" destOrd="0" presId="urn:microsoft.com/office/officeart/2005/8/layout/vList6"/>
    <dgm:cxn modelId="{66AEB8AB-568B-48FB-9A25-8079E1769A54}" srcId="{4A38EEA8-039A-4C00-919A-0B6A253DEFBA}" destId="{68C951A4-4C73-4638-B7DE-6F4F2E63664D}" srcOrd="0" destOrd="0" parTransId="{7FE54D04-5346-4E3B-B976-B58F2A416824}" sibTransId="{A778DA89-320C-4176-B589-8DBF559AA2FF}"/>
    <dgm:cxn modelId="{09A75FB5-636F-4D5A-847D-7B77E97D9ECB}" type="presOf" srcId="{E2790B46-433F-49DC-89C3-E153D7773128}" destId="{522C02BB-D351-43FA-A164-826B3B9BACFE}" srcOrd="0" destOrd="0" presId="urn:microsoft.com/office/officeart/2005/8/layout/vList6"/>
    <dgm:cxn modelId="{4ACC3EBB-7CFD-4DE0-9FA3-F53668F7EA32}" type="presOf" srcId="{E0FDE913-11E3-4F8F-A9ED-F862B6927337}" destId="{D744A75C-1F48-4F17-A1D3-A13C39337D7D}" srcOrd="0" destOrd="0" presId="urn:microsoft.com/office/officeart/2005/8/layout/vList6"/>
    <dgm:cxn modelId="{EA787EC0-1D18-4A6E-BD96-7634F8DA1B9C}" srcId="{8BD3F9C7-876E-405A-8079-BB8CF796B9CE}" destId="{606A33D1-6C98-4B6E-9A79-92F2B888A4D8}" srcOrd="3" destOrd="0" parTransId="{48A19E93-C409-4336-A8D2-46F5139334F2}" sibTransId="{D5B35121-5CBB-4FC9-9B76-7D0A203EC4A3}"/>
    <dgm:cxn modelId="{E73B4CC4-3915-49CA-930D-AD5ABFDB544A}" srcId="{8BD3F9C7-876E-405A-8079-BB8CF796B9CE}" destId="{7B8AB78D-99FF-425D-B651-C6750899F9FF}" srcOrd="5" destOrd="0" parTransId="{A643AE93-45CD-432D-89A6-C371DE7C23FA}" sibTransId="{EBF488C5-FF86-4A71-A1B0-6AA3B6303557}"/>
    <dgm:cxn modelId="{846391E3-688E-4957-ABD2-07F11C914C36}" type="presOf" srcId="{840E7F9B-E103-4AAD-AB62-DFA9A68C5EC3}" destId="{1510D898-12DF-4401-AFEE-1C077B8027A1}" srcOrd="0" destOrd="0" presId="urn:microsoft.com/office/officeart/2005/8/layout/vList6"/>
    <dgm:cxn modelId="{6087F2E6-4440-4019-BA7A-F0D461864797}" srcId="{C3AA242E-D8C2-4582-BC1E-B3923DB24038}" destId="{EDEABF90-7E2F-4008-8155-7690B6175935}" srcOrd="0" destOrd="0" parTransId="{56BC89A3-ACB6-458C-96A4-57E29A58C5F2}" sibTransId="{E2C913A6-440A-4747-BAAF-16C786034578}"/>
    <dgm:cxn modelId="{8C4D1EF3-029D-441B-B74E-CFBD722A3738}" srcId="{8BD3F9C7-876E-405A-8079-BB8CF796B9CE}" destId="{526506A0-2D89-451F-B8AF-F80EEBCE66A9}" srcOrd="0" destOrd="0" parTransId="{5F43F708-2973-405D-9FB6-F824480C524A}" sibTransId="{F5D5F15E-B0B5-48CB-ABFB-42007399F70C}"/>
    <dgm:cxn modelId="{A9DE1FF3-1C71-4094-8400-78B1BEB27FC6}" type="presOf" srcId="{526506A0-2D89-451F-B8AF-F80EEBCE66A9}" destId="{4BAF73F0-E7BB-4263-B9FF-E6E7A329325E}" srcOrd="0" destOrd="0" presId="urn:microsoft.com/office/officeart/2005/8/layout/vList6"/>
    <dgm:cxn modelId="{D59796F4-589B-455D-AAD2-E03A7F7C32AD}" srcId="{840E7F9B-E103-4AAD-AB62-DFA9A68C5EC3}" destId="{E0FDE913-11E3-4F8F-A9ED-F862B6927337}" srcOrd="0" destOrd="0" parTransId="{91C44960-0C6F-4BD6-B447-81DB28372792}" sibTransId="{B2573EBB-5F38-4DC0-9D3B-621E64582034}"/>
    <dgm:cxn modelId="{E7A3ECFC-0232-4A79-A025-BC0523ED5C68}" type="presOf" srcId="{7B8AB78D-99FF-425D-B651-C6750899F9FF}" destId="{179784ED-528D-4C02-A64F-8A2327BF81C3}" srcOrd="0" destOrd="0" presId="urn:microsoft.com/office/officeart/2005/8/layout/vList6"/>
    <dgm:cxn modelId="{D18CE3FD-18E7-4415-8B69-018AAD9129D2}" srcId="{8BD3F9C7-876E-405A-8079-BB8CF796B9CE}" destId="{4A38EEA8-039A-4C00-919A-0B6A253DEFBA}" srcOrd="1" destOrd="0" parTransId="{DC8DA8CE-E511-4425-8820-A8104DD41A59}" sibTransId="{39EF79A2-9B90-4F97-A9E0-F19C616480B0}"/>
    <dgm:cxn modelId="{3F32BAB0-755A-4D4F-8CF4-2580E49092F2}" type="presParOf" srcId="{05D213A1-0106-4468-A7B4-170E5CC0CE0A}" destId="{BF624D48-5BA8-467D-B614-9D7A6013B216}" srcOrd="0" destOrd="0" presId="urn:microsoft.com/office/officeart/2005/8/layout/vList6"/>
    <dgm:cxn modelId="{74B05F73-CD04-4229-B0A3-D9A47B5CF6E9}" type="presParOf" srcId="{BF624D48-5BA8-467D-B614-9D7A6013B216}" destId="{4BAF73F0-E7BB-4263-B9FF-E6E7A329325E}" srcOrd="0" destOrd="0" presId="urn:microsoft.com/office/officeart/2005/8/layout/vList6"/>
    <dgm:cxn modelId="{4F671F17-BA54-4F27-899F-E0976E0B5129}" type="presParOf" srcId="{BF624D48-5BA8-467D-B614-9D7A6013B216}" destId="{DDB69AC9-9F0A-4D7D-97C4-BB632EDAA58F}" srcOrd="1" destOrd="0" presId="urn:microsoft.com/office/officeart/2005/8/layout/vList6"/>
    <dgm:cxn modelId="{B356587C-F93D-47B8-8D8E-2984727F75A5}" type="presParOf" srcId="{05D213A1-0106-4468-A7B4-170E5CC0CE0A}" destId="{CE9A4036-FF73-4E16-9749-FD1AE938F08E}" srcOrd="1" destOrd="0" presId="urn:microsoft.com/office/officeart/2005/8/layout/vList6"/>
    <dgm:cxn modelId="{F4A851FD-CD16-4A4F-8D93-0395AB63D558}" type="presParOf" srcId="{05D213A1-0106-4468-A7B4-170E5CC0CE0A}" destId="{91C2BC41-6116-4546-9724-5B76BD3413B1}" srcOrd="2" destOrd="0" presId="urn:microsoft.com/office/officeart/2005/8/layout/vList6"/>
    <dgm:cxn modelId="{DD566E07-AB03-4CF0-AC28-34E09A31A07B}" type="presParOf" srcId="{91C2BC41-6116-4546-9724-5B76BD3413B1}" destId="{9556C361-89C5-4212-A22B-38F1F9041604}" srcOrd="0" destOrd="0" presId="urn:microsoft.com/office/officeart/2005/8/layout/vList6"/>
    <dgm:cxn modelId="{D1381DD8-149A-48BD-B836-DEC27E3545A5}" type="presParOf" srcId="{91C2BC41-6116-4546-9724-5B76BD3413B1}" destId="{6C81E094-6557-4D75-83CE-7E15F2C9E4F7}" srcOrd="1" destOrd="0" presId="urn:microsoft.com/office/officeart/2005/8/layout/vList6"/>
    <dgm:cxn modelId="{8A40CBC9-74A5-4F44-9DDF-7FDBE5973AEF}" type="presParOf" srcId="{05D213A1-0106-4468-A7B4-170E5CC0CE0A}" destId="{B21D818E-6000-4A71-B389-D7F544EF3131}" srcOrd="3" destOrd="0" presId="urn:microsoft.com/office/officeart/2005/8/layout/vList6"/>
    <dgm:cxn modelId="{561BDFC2-BC39-4D55-8DA0-61B703B4B62D}" type="presParOf" srcId="{05D213A1-0106-4468-A7B4-170E5CC0CE0A}" destId="{D892DCF3-00C3-4ED8-8D4E-7B378A1AB3F7}" srcOrd="4" destOrd="0" presId="urn:microsoft.com/office/officeart/2005/8/layout/vList6"/>
    <dgm:cxn modelId="{C57D8501-5347-49C3-8F05-5EE06F439A7C}" type="presParOf" srcId="{D892DCF3-00C3-4ED8-8D4E-7B378A1AB3F7}" destId="{DBAF341F-CD23-4D73-9A35-3F92889DC3AC}" srcOrd="0" destOrd="0" presId="urn:microsoft.com/office/officeart/2005/8/layout/vList6"/>
    <dgm:cxn modelId="{4A6023FA-2C42-48EB-A596-13B46E34C60D}" type="presParOf" srcId="{D892DCF3-00C3-4ED8-8D4E-7B378A1AB3F7}" destId="{7FAF261B-8CF6-43A3-91FA-E0D60BF32B0B}" srcOrd="1" destOrd="0" presId="urn:microsoft.com/office/officeart/2005/8/layout/vList6"/>
    <dgm:cxn modelId="{55829EAB-5732-45B3-8D66-3AAA51EB277D}" type="presParOf" srcId="{05D213A1-0106-4468-A7B4-170E5CC0CE0A}" destId="{9C450F34-FEEB-4D29-890E-905551927BB0}" srcOrd="5" destOrd="0" presId="urn:microsoft.com/office/officeart/2005/8/layout/vList6"/>
    <dgm:cxn modelId="{BBB070E4-8915-49F4-9B53-E6B96E97099F}" type="presParOf" srcId="{05D213A1-0106-4468-A7B4-170E5CC0CE0A}" destId="{3F3F31D3-B3B9-49F7-B794-FBFC3BF69051}" srcOrd="6" destOrd="0" presId="urn:microsoft.com/office/officeart/2005/8/layout/vList6"/>
    <dgm:cxn modelId="{C8842AA9-3073-4338-A2E2-CC6CD81113D8}" type="presParOf" srcId="{3F3F31D3-B3B9-49F7-B794-FBFC3BF69051}" destId="{92484828-AECD-43BA-BCF7-BB50A6810261}" srcOrd="0" destOrd="0" presId="urn:microsoft.com/office/officeart/2005/8/layout/vList6"/>
    <dgm:cxn modelId="{55498257-A12C-48DC-81BE-72D159B3594F}" type="presParOf" srcId="{3F3F31D3-B3B9-49F7-B794-FBFC3BF69051}" destId="{F88DEE31-5B29-4528-86CC-5AE09C276845}" srcOrd="1" destOrd="0" presId="urn:microsoft.com/office/officeart/2005/8/layout/vList6"/>
    <dgm:cxn modelId="{DCE32969-9914-44AD-93B0-FB110AFE6782}" type="presParOf" srcId="{05D213A1-0106-4468-A7B4-170E5CC0CE0A}" destId="{43A5BB42-AD23-48A9-9244-1C7D2BE73762}" srcOrd="7" destOrd="0" presId="urn:microsoft.com/office/officeart/2005/8/layout/vList6"/>
    <dgm:cxn modelId="{EDE82E4E-74B7-42CB-90AE-BF787A3F688A}" type="presParOf" srcId="{05D213A1-0106-4468-A7B4-170E5CC0CE0A}" destId="{89941D49-B0AB-489A-B17D-B9985069F5A3}" srcOrd="8" destOrd="0" presId="urn:microsoft.com/office/officeart/2005/8/layout/vList6"/>
    <dgm:cxn modelId="{13254142-A522-41DE-9E58-2B7776756764}" type="presParOf" srcId="{89941D49-B0AB-489A-B17D-B9985069F5A3}" destId="{1510D898-12DF-4401-AFEE-1C077B8027A1}" srcOrd="0" destOrd="0" presId="urn:microsoft.com/office/officeart/2005/8/layout/vList6"/>
    <dgm:cxn modelId="{0723D6DF-18E4-46D5-BB63-75F793BA70DC}" type="presParOf" srcId="{89941D49-B0AB-489A-B17D-B9985069F5A3}" destId="{D744A75C-1F48-4F17-A1D3-A13C39337D7D}" srcOrd="1" destOrd="0" presId="urn:microsoft.com/office/officeart/2005/8/layout/vList6"/>
    <dgm:cxn modelId="{A1C158AE-C571-4BAE-9C1F-47EC90F9420A}" type="presParOf" srcId="{05D213A1-0106-4468-A7B4-170E5CC0CE0A}" destId="{27DE04A4-B146-491A-8143-14FFBBDA1EA5}" srcOrd="9" destOrd="0" presId="urn:microsoft.com/office/officeart/2005/8/layout/vList6"/>
    <dgm:cxn modelId="{0A139575-B18B-4A06-B4FC-3682559CEE66}" type="presParOf" srcId="{05D213A1-0106-4468-A7B4-170E5CC0CE0A}" destId="{6398299D-9BAF-46A1-A932-58C246AA2060}" srcOrd="10" destOrd="0" presId="urn:microsoft.com/office/officeart/2005/8/layout/vList6"/>
    <dgm:cxn modelId="{1FEED554-409B-4380-97B6-DA6B9BC994D0}" type="presParOf" srcId="{6398299D-9BAF-46A1-A932-58C246AA2060}" destId="{179784ED-528D-4C02-A64F-8A2327BF81C3}" srcOrd="0" destOrd="0" presId="urn:microsoft.com/office/officeart/2005/8/layout/vList6"/>
    <dgm:cxn modelId="{076D9CE9-6197-4FD6-9175-4419B0AB5368}" type="presParOf" srcId="{6398299D-9BAF-46A1-A932-58C246AA2060}" destId="{522C02BB-D351-43FA-A164-826B3B9BACFE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B69AC9-9F0A-4D7D-97C4-BB632EDAA58F}">
      <dsp:nvSpPr>
        <dsp:cNvPr id="0" name=""/>
        <dsp:cNvSpPr/>
      </dsp:nvSpPr>
      <dsp:spPr>
        <a:xfrm>
          <a:off x="2586989" y="348"/>
          <a:ext cx="3880485" cy="439508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/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100" kern="1200"/>
            <a:t>Day 1: Session One</a:t>
          </a:r>
        </a:p>
      </dsp:txBody>
      <dsp:txXfrm>
        <a:off x="2586989" y="55287"/>
        <a:ext cx="3715670" cy="329631"/>
      </dsp:txXfrm>
    </dsp:sp>
    <dsp:sp modelId="{4BAF73F0-E7BB-4263-B9FF-E6E7A329325E}">
      <dsp:nvSpPr>
        <dsp:cNvPr id="0" name=""/>
        <dsp:cNvSpPr/>
      </dsp:nvSpPr>
      <dsp:spPr>
        <a:xfrm>
          <a:off x="0" y="348"/>
          <a:ext cx="2586990" cy="439508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DEVELOPING THE LEADER WITHIN</a:t>
          </a:r>
          <a:endParaRPr lang="en-US" sz="1200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1455" y="21803"/>
        <a:ext cx="2544080" cy="396598"/>
      </dsp:txXfrm>
    </dsp:sp>
    <dsp:sp modelId="{6C81E094-6557-4D75-83CE-7E15F2C9E4F7}">
      <dsp:nvSpPr>
        <dsp:cNvPr id="0" name=""/>
        <dsp:cNvSpPr/>
      </dsp:nvSpPr>
      <dsp:spPr>
        <a:xfrm>
          <a:off x="2586989" y="483807"/>
          <a:ext cx="3880485" cy="439508"/>
        </a:xfrm>
        <a:prstGeom prst="rightArrow">
          <a:avLst>
            <a:gd name="adj1" fmla="val 75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100" kern="1200"/>
            <a:t>DAY 1: Session Two</a:t>
          </a:r>
        </a:p>
      </dsp:txBody>
      <dsp:txXfrm>
        <a:off x="2586989" y="538746"/>
        <a:ext cx="3715670" cy="329631"/>
      </dsp:txXfrm>
    </dsp:sp>
    <dsp:sp modelId="{9556C361-89C5-4212-A22B-38F1F9041604}">
      <dsp:nvSpPr>
        <dsp:cNvPr id="0" name=""/>
        <dsp:cNvSpPr/>
      </dsp:nvSpPr>
      <dsp:spPr>
        <a:xfrm>
          <a:off x="0" y="483807"/>
          <a:ext cx="2586990" cy="439508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DECISION MAKING FOR VISION TO ACTION</a:t>
          </a:r>
          <a:endParaRPr lang="en-US" sz="1200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1455" y="505262"/>
        <a:ext cx="2544080" cy="396598"/>
      </dsp:txXfrm>
    </dsp:sp>
    <dsp:sp modelId="{7FAF261B-8CF6-43A3-91FA-E0D60BF32B0B}">
      <dsp:nvSpPr>
        <dsp:cNvPr id="0" name=""/>
        <dsp:cNvSpPr/>
      </dsp:nvSpPr>
      <dsp:spPr>
        <a:xfrm>
          <a:off x="2586989" y="967266"/>
          <a:ext cx="3880485" cy="439508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</a:scheme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100" kern="1200"/>
            <a:t>DAY 2: Session Three</a:t>
          </a:r>
        </a:p>
      </dsp:txBody>
      <dsp:txXfrm>
        <a:off x="2586989" y="1022205"/>
        <a:ext cx="3715670" cy="329631"/>
      </dsp:txXfrm>
    </dsp:sp>
    <dsp:sp modelId="{DBAF341F-CD23-4D73-9A35-3F92889DC3AC}">
      <dsp:nvSpPr>
        <dsp:cNvPr id="0" name=""/>
        <dsp:cNvSpPr/>
      </dsp:nvSpPr>
      <dsp:spPr>
        <a:xfrm>
          <a:off x="0" y="967266"/>
          <a:ext cx="2586990" cy="439508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cap="all" baseline="0"/>
            <a:t>Behavioral Control and Perception</a:t>
          </a:r>
          <a:r>
            <a:rPr lang="en-US" sz="1000" b="1" kern="1200" cap="all" baseline="0"/>
            <a:t> </a:t>
          </a:r>
          <a:endParaRPr lang="en-US" sz="1000" kern="1200" cap="all" baseline="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1455" y="988721"/>
        <a:ext cx="2544080" cy="396598"/>
      </dsp:txXfrm>
    </dsp:sp>
    <dsp:sp modelId="{F88DEE31-5B29-4528-86CC-5AE09C276845}">
      <dsp:nvSpPr>
        <dsp:cNvPr id="0" name=""/>
        <dsp:cNvSpPr/>
      </dsp:nvSpPr>
      <dsp:spPr>
        <a:xfrm>
          <a:off x="2586989" y="1450725"/>
          <a:ext cx="3880485" cy="439508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/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100" kern="1200"/>
            <a:t>DAY 2: Session Four</a:t>
          </a:r>
        </a:p>
      </dsp:txBody>
      <dsp:txXfrm>
        <a:off x="2586989" y="1505664"/>
        <a:ext cx="3715670" cy="329631"/>
      </dsp:txXfrm>
    </dsp:sp>
    <dsp:sp modelId="{92484828-AECD-43BA-BCF7-BB50A6810261}">
      <dsp:nvSpPr>
        <dsp:cNvPr id="0" name=""/>
        <dsp:cNvSpPr/>
      </dsp:nvSpPr>
      <dsp:spPr>
        <a:xfrm>
          <a:off x="0" y="1450725"/>
          <a:ext cx="2586990" cy="439508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cap="all" baseline="0" dirty="0">
              <a:solidFill>
                <a:schemeClr val="bg1"/>
              </a:solidFill>
              <a:latin typeface="+mn-lt"/>
              <a:ea typeface="+mn-ea"/>
              <a:cs typeface="Times New Roman" pitchFamily="18" charset="0"/>
            </a:rPr>
            <a:t>Intrapersonal Communication</a:t>
          </a:r>
        </a:p>
      </dsp:txBody>
      <dsp:txXfrm>
        <a:off x="21455" y="1472180"/>
        <a:ext cx="2544080" cy="396598"/>
      </dsp:txXfrm>
    </dsp:sp>
    <dsp:sp modelId="{D744A75C-1F48-4F17-A1D3-A13C39337D7D}">
      <dsp:nvSpPr>
        <dsp:cNvPr id="0" name=""/>
        <dsp:cNvSpPr/>
      </dsp:nvSpPr>
      <dsp:spPr>
        <a:xfrm>
          <a:off x="2586989" y="1934184"/>
          <a:ext cx="3880485" cy="439508"/>
        </a:xfrm>
        <a:prstGeom prst="rightArrow">
          <a:avLst>
            <a:gd name="adj1" fmla="val 75000"/>
            <a:gd name="adj2" fmla="val 50000"/>
          </a:avLst>
        </a:prstGeom>
        <a:solidFill>
          <a:schemeClr val="tx2">
            <a:lumMod val="60000"/>
            <a:lumOff val="40000"/>
            <a:alpha val="90000"/>
          </a:scheme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100" kern="1200"/>
            <a:t>DAY 3: Session Five</a:t>
          </a:r>
        </a:p>
      </dsp:txBody>
      <dsp:txXfrm>
        <a:off x="2586989" y="1989123"/>
        <a:ext cx="3715670" cy="329631"/>
      </dsp:txXfrm>
    </dsp:sp>
    <dsp:sp modelId="{1510D898-12DF-4401-AFEE-1C077B8027A1}">
      <dsp:nvSpPr>
        <dsp:cNvPr id="0" name=""/>
        <dsp:cNvSpPr/>
      </dsp:nvSpPr>
      <dsp:spPr>
        <a:xfrm>
          <a:off x="0" y="1934184"/>
          <a:ext cx="2586990" cy="439508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solidFill>
                <a:sysClr val="window" lastClr="FFFFFF"/>
              </a:solidFill>
              <a:latin typeface="+mn-lt"/>
              <a:ea typeface="+mn-ea"/>
              <a:cs typeface="Times New Roman" pitchFamily="18" charset="0"/>
            </a:rPr>
            <a:t>ETHICS &amp; YOU</a:t>
          </a:r>
        </a:p>
      </dsp:txBody>
      <dsp:txXfrm>
        <a:off x="21455" y="1955639"/>
        <a:ext cx="2544080" cy="396598"/>
      </dsp:txXfrm>
    </dsp:sp>
    <dsp:sp modelId="{522C02BB-D351-43FA-A164-826B3B9BACFE}">
      <dsp:nvSpPr>
        <dsp:cNvPr id="0" name=""/>
        <dsp:cNvSpPr/>
      </dsp:nvSpPr>
      <dsp:spPr>
        <a:xfrm>
          <a:off x="2586989" y="2417643"/>
          <a:ext cx="3880485" cy="439508"/>
        </a:xfrm>
        <a:prstGeom prst="rightArrow">
          <a:avLst>
            <a:gd name="adj1" fmla="val 75000"/>
            <a:gd name="adj2" fmla="val 5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100" kern="1200"/>
            <a:t>DAY 3: Session Six</a:t>
          </a:r>
        </a:p>
      </dsp:txBody>
      <dsp:txXfrm>
        <a:off x="2586989" y="2472582"/>
        <a:ext cx="3715670" cy="329631"/>
      </dsp:txXfrm>
    </dsp:sp>
    <dsp:sp modelId="{179784ED-528D-4C02-A64F-8A2327BF81C3}">
      <dsp:nvSpPr>
        <dsp:cNvPr id="0" name=""/>
        <dsp:cNvSpPr/>
      </dsp:nvSpPr>
      <dsp:spPr>
        <a:xfrm>
          <a:off x="0" y="2417643"/>
          <a:ext cx="2586990" cy="439508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solidFill>
                <a:sysClr val="window" lastClr="FFFFFF"/>
              </a:solidFill>
              <a:latin typeface="+mn-lt"/>
              <a:ea typeface="+mn-ea"/>
              <a:cs typeface="Times New Roman" pitchFamily="18" charset="0"/>
            </a:rPr>
            <a:t>LEAD SELF REFLECTIONS</a:t>
          </a:r>
        </a:p>
      </dsp:txBody>
      <dsp:txXfrm>
        <a:off x="21455" y="2439098"/>
        <a:ext cx="2544080" cy="396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BCE0-773A-44AB-88AF-B45AE52C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manvanmm@gmail.com</dc:creator>
  <cp:lastModifiedBy>James Van Zummeren</cp:lastModifiedBy>
  <cp:revision>3</cp:revision>
  <cp:lastPrinted>2017-02-22T15:17:00Z</cp:lastPrinted>
  <dcterms:created xsi:type="dcterms:W3CDTF">2019-01-19T19:25:00Z</dcterms:created>
  <dcterms:modified xsi:type="dcterms:W3CDTF">2019-01-19T19:26:00Z</dcterms:modified>
</cp:coreProperties>
</file>